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92804" w14:textId="533BD2B0" w:rsidR="00CE7507" w:rsidRPr="00DC1DC7" w:rsidRDefault="00A970D3" w:rsidP="00593409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DC1DC7">
        <w:rPr>
          <w:rFonts w:ascii="Times New Roman" w:hAnsi="Times New Roman" w:cs="Times New Roman"/>
          <w:b/>
          <w:bCs/>
        </w:rPr>
        <w:t>References</w:t>
      </w:r>
      <w:r w:rsidR="00593409">
        <w:rPr>
          <w:rFonts w:ascii="Times New Roman" w:hAnsi="Times New Roman" w:cs="Times New Roman"/>
          <w:b/>
          <w:bCs/>
        </w:rPr>
        <w:t xml:space="preserve"> </w:t>
      </w:r>
    </w:p>
    <w:p w14:paraId="718A5E60" w14:textId="64DA8EC1" w:rsidR="00A970D3" w:rsidRDefault="009C6051" w:rsidP="00E4633C">
      <w:pPr>
        <w:spacing w:line="480" w:lineRule="auto"/>
        <w:ind w:left="720" w:hanging="72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Al </w:t>
      </w:r>
      <w:proofErr w:type="spellStart"/>
      <w:r>
        <w:rPr>
          <w:rFonts w:ascii="Times New Roman" w:hAnsi="Times New Roman" w:cs="Times New Roman"/>
        </w:rPr>
        <w:t>K</w:t>
      </w:r>
      <w:r w:rsidR="00D34879">
        <w:rPr>
          <w:rFonts w:ascii="Times New Roman" w:hAnsi="Times New Roman" w:cs="Times New Roman"/>
        </w:rPr>
        <w:t>ha</w:t>
      </w:r>
      <w:r>
        <w:rPr>
          <w:rFonts w:ascii="Times New Roman" w:hAnsi="Times New Roman" w:cs="Times New Roman"/>
        </w:rPr>
        <w:t>teeb</w:t>
      </w:r>
      <w:proofErr w:type="spellEnd"/>
      <w:r>
        <w:rPr>
          <w:rFonts w:ascii="Times New Roman" w:hAnsi="Times New Roman" w:cs="Times New Roman"/>
        </w:rPr>
        <w:t>, A</w:t>
      </w:r>
      <w:r w:rsidR="00F83C29">
        <w:rPr>
          <w:rFonts w:ascii="Times New Roman" w:hAnsi="Times New Roman" w:cs="Times New Roman"/>
        </w:rPr>
        <w:t>.</w:t>
      </w:r>
      <w:r w:rsidR="00D34879">
        <w:rPr>
          <w:rFonts w:ascii="Times New Roman" w:hAnsi="Times New Roman" w:cs="Times New Roman"/>
        </w:rPr>
        <w:t xml:space="preserve"> (2016</w:t>
      </w:r>
      <w:r w:rsidR="00EF55EC">
        <w:rPr>
          <w:rFonts w:ascii="Times New Roman" w:hAnsi="Times New Roman" w:cs="Times New Roman"/>
        </w:rPr>
        <w:t xml:space="preserve">, </w:t>
      </w:r>
      <w:r w:rsidR="002E751B">
        <w:rPr>
          <w:rFonts w:ascii="Times New Roman" w:hAnsi="Times New Roman" w:cs="Times New Roman"/>
        </w:rPr>
        <w:t>March 4</w:t>
      </w:r>
      <w:r w:rsidR="00D34879">
        <w:rPr>
          <w:rFonts w:ascii="Times New Roman" w:hAnsi="Times New Roman" w:cs="Times New Roman"/>
        </w:rPr>
        <w:t>)</w:t>
      </w:r>
      <w:r w:rsidR="00E478CA">
        <w:rPr>
          <w:rFonts w:ascii="Times New Roman" w:hAnsi="Times New Roman" w:cs="Times New Roman"/>
        </w:rPr>
        <w:t xml:space="preserve">. </w:t>
      </w:r>
      <w:r w:rsidR="00CA533F">
        <w:rPr>
          <w:rFonts w:ascii="Times New Roman" w:hAnsi="Times New Roman" w:cs="Times New Roman"/>
        </w:rPr>
        <w:t xml:space="preserve">Pulmonary </w:t>
      </w:r>
      <w:r w:rsidR="00252A08">
        <w:rPr>
          <w:rFonts w:ascii="Times New Roman" w:hAnsi="Times New Roman" w:cs="Times New Roman"/>
        </w:rPr>
        <w:t>embolism.</w:t>
      </w:r>
      <w:r w:rsidR="00A03043">
        <w:rPr>
          <w:rFonts w:ascii="Times New Roman" w:hAnsi="Times New Roman" w:cs="Times New Roman"/>
        </w:rPr>
        <w:t xml:space="preserve"> </w:t>
      </w:r>
      <w:r w:rsidR="002E751B">
        <w:rPr>
          <w:rFonts w:ascii="Times New Roman" w:hAnsi="Times New Roman" w:cs="Times New Roman"/>
        </w:rPr>
        <w:t>In</w:t>
      </w:r>
      <w:r w:rsidR="00A92229" w:rsidRPr="00A9222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92229" w:rsidRPr="00252A08">
        <w:rPr>
          <w:rFonts w:ascii="Times New Roman" w:hAnsi="Times New Roman" w:cs="Times New Roman"/>
          <w:i/>
          <w:iCs/>
        </w:rPr>
        <w:t>Radiop</w:t>
      </w:r>
      <w:r w:rsidR="00A92229">
        <w:rPr>
          <w:rFonts w:ascii="Times New Roman" w:hAnsi="Times New Roman" w:cs="Times New Roman"/>
          <w:i/>
          <w:iCs/>
        </w:rPr>
        <w:t>a</w:t>
      </w:r>
      <w:r w:rsidR="00A92229" w:rsidRPr="00252A08">
        <w:rPr>
          <w:rFonts w:ascii="Times New Roman" w:hAnsi="Times New Roman" w:cs="Times New Roman"/>
          <w:i/>
          <w:iCs/>
        </w:rPr>
        <w:t>edia</w:t>
      </w:r>
      <w:proofErr w:type="spellEnd"/>
      <w:r w:rsidR="00A92229" w:rsidRPr="00252A08">
        <w:rPr>
          <w:rFonts w:ascii="Times New Roman" w:hAnsi="Times New Roman" w:cs="Times New Roman"/>
          <w:i/>
          <w:iCs/>
        </w:rPr>
        <w:t>.</w:t>
      </w:r>
      <w:r w:rsidR="00644118">
        <w:rPr>
          <w:rFonts w:ascii="Times New Roman" w:hAnsi="Times New Roman" w:cs="Times New Roman"/>
          <w:i/>
          <w:iCs/>
        </w:rPr>
        <w:t xml:space="preserve"> </w:t>
      </w:r>
      <w:r w:rsidR="00644118">
        <w:rPr>
          <w:rFonts w:ascii="Times New Roman" w:hAnsi="Times New Roman" w:cs="Times New Roman"/>
        </w:rPr>
        <w:t>Retrieved March 20, 2024</w:t>
      </w:r>
      <w:r w:rsidR="00E4633C">
        <w:rPr>
          <w:rFonts w:ascii="Times New Roman" w:hAnsi="Times New Roman" w:cs="Times New Roman"/>
        </w:rPr>
        <w:t>, from</w:t>
      </w:r>
      <w:r w:rsidR="002E751B">
        <w:rPr>
          <w:rFonts w:ascii="Times New Roman" w:hAnsi="Times New Roman" w:cs="Times New Roman"/>
        </w:rPr>
        <w:t xml:space="preserve"> </w:t>
      </w:r>
      <w:hyperlink r:id="rId6" w:history="1">
        <w:r w:rsidR="00E532F7" w:rsidRPr="00B05970">
          <w:rPr>
            <w:rStyle w:val="Hyperlink"/>
            <w:rFonts w:ascii="Times New Roman" w:hAnsi="Times New Roman" w:cs="Times New Roman"/>
            <w:shd w:val="clear" w:color="auto" w:fill="FFFFFF"/>
          </w:rPr>
          <w:t>https://doi.org/10.53347/rID-43286</w:t>
        </w:r>
      </w:hyperlink>
    </w:p>
    <w:p w14:paraId="71720186" w14:textId="7C2FEA7B" w:rsidR="00E532F7" w:rsidRDefault="00530EE0" w:rsidP="006E6AC8">
      <w:pPr>
        <w:spacing w:line="480" w:lineRule="auto"/>
        <w:ind w:left="720" w:hanging="720"/>
        <w:rPr>
          <w:rFonts w:ascii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hAnsi="Times New Roman" w:cs="Times New Roman"/>
        </w:rPr>
        <w:t>Alm</w:t>
      </w:r>
      <w:r w:rsidR="008048AB">
        <w:rPr>
          <w:rFonts w:ascii="Times New Roman" w:hAnsi="Times New Roman" w:cs="Times New Roman"/>
        </w:rPr>
        <w:t>oghazy</w:t>
      </w:r>
      <w:proofErr w:type="spellEnd"/>
      <w:r w:rsidR="008048AB">
        <w:rPr>
          <w:rFonts w:ascii="Times New Roman" w:hAnsi="Times New Roman" w:cs="Times New Roman"/>
        </w:rPr>
        <w:t>, S.</w:t>
      </w:r>
      <w:r w:rsidR="00AD118F">
        <w:rPr>
          <w:rFonts w:ascii="Times New Roman" w:hAnsi="Times New Roman" w:cs="Times New Roman"/>
        </w:rPr>
        <w:t xml:space="preserve"> </w:t>
      </w:r>
      <w:r w:rsidR="008048AB">
        <w:rPr>
          <w:rFonts w:ascii="Times New Roman" w:hAnsi="Times New Roman" w:cs="Times New Roman"/>
        </w:rPr>
        <w:t>M. (</w:t>
      </w:r>
      <w:r w:rsidR="008F5767">
        <w:rPr>
          <w:rFonts w:ascii="Times New Roman" w:hAnsi="Times New Roman" w:cs="Times New Roman"/>
        </w:rPr>
        <w:t>2017</w:t>
      </w:r>
      <w:r w:rsidR="00F428B5">
        <w:rPr>
          <w:rFonts w:ascii="Times New Roman" w:hAnsi="Times New Roman" w:cs="Times New Roman"/>
        </w:rPr>
        <w:t>,</w:t>
      </w:r>
      <w:r w:rsidR="00A03043">
        <w:rPr>
          <w:rFonts w:ascii="Times New Roman" w:hAnsi="Times New Roman" w:cs="Times New Roman"/>
        </w:rPr>
        <w:t xml:space="preserve"> October 9</w:t>
      </w:r>
      <w:r w:rsidR="008F5767">
        <w:rPr>
          <w:rFonts w:ascii="Times New Roman" w:hAnsi="Times New Roman" w:cs="Times New Roman"/>
        </w:rPr>
        <w:t>). Saddle pulmonary embolism.</w:t>
      </w:r>
      <w:r w:rsidR="00A03043">
        <w:rPr>
          <w:rFonts w:ascii="Times New Roman" w:hAnsi="Times New Roman" w:cs="Times New Roman"/>
        </w:rPr>
        <w:t xml:space="preserve"> In</w:t>
      </w:r>
      <w:r w:rsidR="008F5767">
        <w:rPr>
          <w:rFonts w:ascii="Times New Roman" w:hAnsi="Times New Roman" w:cs="Times New Roman"/>
        </w:rPr>
        <w:t xml:space="preserve"> </w:t>
      </w:r>
      <w:proofErr w:type="spellStart"/>
      <w:r w:rsidR="008F5767" w:rsidRPr="00A03043">
        <w:rPr>
          <w:rFonts w:ascii="Times New Roman" w:hAnsi="Times New Roman" w:cs="Times New Roman"/>
          <w:i/>
          <w:iCs/>
        </w:rPr>
        <w:t>Radiopaedia</w:t>
      </w:r>
      <w:proofErr w:type="spellEnd"/>
      <w:r w:rsidR="008E5243">
        <w:rPr>
          <w:rFonts w:ascii="Times New Roman" w:hAnsi="Times New Roman" w:cs="Times New Roman"/>
          <w:i/>
          <w:iCs/>
        </w:rPr>
        <w:t xml:space="preserve">. </w:t>
      </w:r>
      <w:r w:rsidR="008E5243" w:rsidRPr="008E5243">
        <w:rPr>
          <w:rFonts w:ascii="Times New Roman" w:hAnsi="Times New Roman" w:cs="Times New Roman"/>
        </w:rPr>
        <w:t xml:space="preserve">Retrieved </w:t>
      </w:r>
      <w:r w:rsidR="008E5243">
        <w:rPr>
          <w:rFonts w:ascii="Times New Roman" w:hAnsi="Times New Roman" w:cs="Times New Roman"/>
          <w:shd w:val="clear" w:color="auto" w:fill="FFFFFF"/>
        </w:rPr>
        <w:t xml:space="preserve">March </w:t>
      </w:r>
      <w:r w:rsidR="006E6AC8">
        <w:rPr>
          <w:rFonts w:ascii="Times New Roman" w:hAnsi="Times New Roman" w:cs="Times New Roman"/>
          <w:shd w:val="clear" w:color="auto" w:fill="FFFFFF"/>
        </w:rPr>
        <w:t>2</w:t>
      </w:r>
      <w:r w:rsidR="00147BBD">
        <w:rPr>
          <w:rFonts w:ascii="Times New Roman" w:hAnsi="Times New Roman" w:cs="Times New Roman"/>
          <w:shd w:val="clear" w:color="auto" w:fill="FFFFFF"/>
        </w:rPr>
        <w:t>4</w:t>
      </w:r>
      <w:r w:rsidR="006E6AC8">
        <w:rPr>
          <w:rFonts w:ascii="Times New Roman" w:hAnsi="Times New Roman" w:cs="Times New Roman"/>
          <w:shd w:val="clear" w:color="auto" w:fill="FFFFFF"/>
        </w:rPr>
        <w:t xml:space="preserve">, 2024, from </w:t>
      </w:r>
      <w:hyperlink r:id="rId7" w:history="1">
        <w:r w:rsidR="006E6AC8" w:rsidRPr="00B05970">
          <w:rPr>
            <w:rStyle w:val="Hyperlink"/>
            <w:rFonts w:ascii="Times New Roman" w:hAnsi="Times New Roman" w:cs="Times New Roman"/>
            <w:shd w:val="clear" w:color="auto" w:fill="FFFFFF"/>
          </w:rPr>
          <w:t>https://doi.org/10.53347/rID-55992</w:t>
        </w:r>
      </w:hyperlink>
    </w:p>
    <w:p w14:paraId="5AE75278" w14:textId="77777777" w:rsidR="003E04F6" w:rsidRPr="00B2259D" w:rsidRDefault="003E04F6" w:rsidP="003E04F6">
      <w:pPr>
        <w:spacing w:line="480" w:lineRule="auto"/>
        <w:ind w:left="720" w:hanging="720"/>
        <w:rPr>
          <w:rFonts w:ascii="Times New Roman" w:hAnsi="Times New Roman" w:cs="Times New Roman"/>
          <w:shd w:val="clear" w:color="auto" w:fill="FFFFFF"/>
        </w:rPr>
      </w:pPr>
      <w:proofErr w:type="spellStart"/>
      <w:r w:rsidRPr="00B2259D">
        <w:rPr>
          <w:rFonts w:ascii="Times New Roman" w:hAnsi="Times New Roman" w:cs="Times New Roman"/>
          <w:shd w:val="clear" w:color="auto" w:fill="FFFFFF"/>
        </w:rPr>
        <w:t>Danielsbacka</w:t>
      </w:r>
      <w:proofErr w:type="spellEnd"/>
      <w:r w:rsidRPr="00B2259D">
        <w:rPr>
          <w:rFonts w:ascii="Times New Roman" w:hAnsi="Times New Roman" w:cs="Times New Roman"/>
          <w:shd w:val="clear" w:color="auto" w:fill="FFFFFF"/>
        </w:rPr>
        <w:t xml:space="preserve">, J. S., </w:t>
      </w:r>
      <w:proofErr w:type="spellStart"/>
      <w:r w:rsidRPr="00B2259D">
        <w:rPr>
          <w:rFonts w:ascii="Times New Roman" w:hAnsi="Times New Roman" w:cs="Times New Roman"/>
          <w:shd w:val="clear" w:color="auto" w:fill="FFFFFF"/>
        </w:rPr>
        <w:t>Rostberg</w:t>
      </w:r>
      <w:proofErr w:type="spellEnd"/>
      <w:r w:rsidRPr="00B2259D">
        <w:rPr>
          <w:rFonts w:ascii="Times New Roman" w:hAnsi="Times New Roman" w:cs="Times New Roman"/>
          <w:shd w:val="clear" w:color="auto" w:fill="FFFFFF"/>
        </w:rPr>
        <w:t xml:space="preserve">, L., </w:t>
      </w:r>
      <w:proofErr w:type="spellStart"/>
      <w:r w:rsidRPr="00B2259D">
        <w:rPr>
          <w:rFonts w:ascii="Times New Roman" w:hAnsi="Times New Roman" w:cs="Times New Roman"/>
          <w:shd w:val="clear" w:color="auto" w:fill="FFFFFF"/>
        </w:rPr>
        <w:t>Olsén</w:t>
      </w:r>
      <w:proofErr w:type="spellEnd"/>
      <w:r w:rsidRPr="00B2259D">
        <w:rPr>
          <w:rFonts w:ascii="Times New Roman" w:hAnsi="Times New Roman" w:cs="Times New Roman"/>
          <w:shd w:val="clear" w:color="auto" w:fill="FFFFFF"/>
        </w:rPr>
        <w:t xml:space="preserve">, M. F., &amp; </w:t>
      </w:r>
      <w:proofErr w:type="spellStart"/>
      <w:r w:rsidRPr="00B2259D">
        <w:rPr>
          <w:rFonts w:ascii="Times New Roman" w:hAnsi="Times New Roman" w:cs="Times New Roman"/>
          <w:shd w:val="clear" w:color="auto" w:fill="FFFFFF"/>
        </w:rPr>
        <w:t>Mannerkorpi</w:t>
      </w:r>
      <w:proofErr w:type="spellEnd"/>
      <w:r w:rsidRPr="00B2259D">
        <w:rPr>
          <w:rFonts w:ascii="Times New Roman" w:hAnsi="Times New Roman" w:cs="Times New Roman"/>
          <w:shd w:val="clear" w:color="auto" w:fill="FFFFFF"/>
        </w:rPr>
        <w:t>, K. (2021). “Whole life changed”-</w:t>
      </w:r>
      <w:r>
        <w:rPr>
          <w:rFonts w:ascii="Times New Roman" w:hAnsi="Times New Roman" w:cs="Times New Roman"/>
          <w:shd w:val="clear" w:color="auto" w:fill="FFFFFF"/>
        </w:rPr>
        <w:t>E</w:t>
      </w:r>
      <w:r w:rsidRPr="00B2259D">
        <w:rPr>
          <w:rFonts w:ascii="Times New Roman" w:hAnsi="Times New Roman" w:cs="Times New Roman"/>
          <w:shd w:val="clear" w:color="auto" w:fill="FFFFFF"/>
        </w:rPr>
        <w:t xml:space="preserve">xperiences of how symptoms derived from acute pulmonary embolism affects life. A qualitative interview </w:t>
      </w:r>
      <w:proofErr w:type="gramStart"/>
      <w:r w:rsidRPr="00B2259D">
        <w:rPr>
          <w:rFonts w:ascii="Times New Roman" w:hAnsi="Times New Roman" w:cs="Times New Roman"/>
          <w:shd w:val="clear" w:color="auto" w:fill="FFFFFF"/>
        </w:rPr>
        <w:t>study</w:t>
      </w:r>
      <w:proofErr w:type="gramEnd"/>
      <w:r w:rsidRPr="00B2259D">
        <w:rPr>
          <w:rFonts w:ascii="Times New Roman" w:hAnsi="Times New Roman" w:cs="Times New Roman"/>
          <w:shd w:val="clear" w:color="auto" w:fill="FFFFFF"/>
        </w:rPr>
        <w:t>. </w:t>
      </w:r>
      <w:r w:rsidRPr="00B2259D">
        <w:rPr>
          <w:rFonts w:ascii="Times New Roman" w:hAnsi="Times New Roman" w:cs="Times New Roman"/>
          <w:i/>
          <w:iCs/>
          <w:shd w:val="clear" w:color="auto" w:fill="FFFFFF"/>
        </w:rPr>
        <w:t>Thrombosis Research</w:t>
      </w:r>
      <w:r w:rsidRPr="00B2259D">
        <w:rPr>
          <w:rFonts w:ascii="Times New Roman" w:hAnsi="Times New Roman" w:cs="Times New Roman"/>
          <w:shd w:val="clear" w:color="auto" w:fill="FFFFFF"/>
        </w:rPr>
        <w:t>, </w:t>
      </w:r>
      <w:r w:rsidRPr="00B2259D">
        <w:rPr>
          <w:rFonts w:ascii="Times New Roman" w:hAnsi="Times New Roman" w:cs="Times New Roman"/>
          <w:i/>
          <w:iCs/>
          <w:shd w:val="clear" w:color="auto" w:fill="FFFFFF"/>
        </w:rPr>
        <w:t>205</w:t>
      </w:r>
      <w:r w:rsidRPr="00B2259D">
        <w:rPr>
          <w:rFonts w:ascii="Times New Roman" w:hAnsi="Times New Roman" w:cs="Times New Roman"/>
          <w:shd w:val="clear" w:color="auto" w:fill="FFFFFF"/>
        </w:rPr>
        <w:t xml:space="preserve">, 56-62. </w:t>
      </w:r>
      <w:r w:rsidRPr="008C43FF">
        <w:rPr>
          <w:rFonts w:ascii="Times New Roman" w:hAnsi="Times New Roman" w:cs="Times New Roman"/>
          <w:shd w:val="clear" w:color="auto" w:fill="FFFFFF"/>
        </w:rPr>
        <w:t>https://doi.org/10.1016/j.thromres.2021.07.004</w:t>
      </w:r>
    </w:p>
    <w:p w14:paraId="66BA81D0" w14:textId="77777777" w:rsidR="0059252B" w:rsidRPr="00B2259D" w:rsidRDefault="0059252B" w:rsidP="0059252B">
      <w:pPr>
        <w:spacing w:line="480" w:lineRule="auto"/>
        <w:ind w:left="720" w:hanging="720"/>
        <w:rPr>
          <w:rFonts w:ascii="Times New Roman" w:hAnsi="Times New Roman" w:cs="Times New Roman"/>
          <w:shd w:val="clear" w:color="auto" w:fill="FFFFFF"/>
        </w:rPr>
      </w:pPr>
      <w:r w:rsidRPr="00B2259D">
        <w:rPr>
          <w:rFonts w:ascii="Times New Roman" w:hAnsi="Times New Roman" w:cs="Times New Roman"/>
          <w:shd w:val="clear" w:color="auto" w:fill="FFFFFF"/>
        </w:rPr>
        <w:t>DeMaio, D. N. (2017). </w:t>
      </w:r>
      <w:r w:rsidRPr="00B2259D">
        <w:rPr>
          <w:rFonts w:ascii="Times New Roman" w:hAnsi="Times New Roman" w:cs="Times New Roman"/>
          <w:i/>
          <w:iCs/>
          <w:shd w:val="clear" w:color="auto" w:fill="FFFFFF"/>
        </w:rPr>
        <w:t xml:space="preserve">Mosby’s </w:t>
      </w:r>
      <w:r>
        <w:rPr>
          <w:rFonts w:ascii="Times New Roman" w:hAnsi="Times New Roman" w:cs="Times New Roman"/>
          <w:i/>
          <w:iCs/>
          <w:shd w:val="clear" w:color="auto" w:fill="FFFFFF"/>
        </w:rPr>
        <w:t>e</w:t>
      </w:r>
      <w:r w:rsidRPr="00B2259D">
        <w:rPr>
          <w:rFonts w:ascii="Times New Roman" w:hAnsi="Times New Roman" w:cs="Times New Roman"/>
          <w:i/>
          <w:iCs/>
          <w:shd w:val="clear" w:color="auto" w:fill="FFFFFF"/>
        </w:rPr>
        <w:t xml:space="preserve">xam </w:t>
      </w:r>
      <w:r>
        <w:rPr>
          <w:rFonts w:ascii="Times New Roman" w:hAnsi="Times New Roman" w:cs="Times New Roman"/>
          <w:i/>
          <w:iCs/>
          <w:shd w:val="clear" w:color="auto" w:fill="FFFFFF"/>
        </w:rPr>
        <w:t>r</w:t>
      </w:r>
      <w:r w:rsidRPr="00B2259D">
        <w:rPr>
          <w:rFonts w:ascii="Times New Roman" w:hAnsi="Times New Roman" w:cs="Times New Roman"/>
          <w:i/>
          <w:iCs/>
          <w:shd w:val="clear" w:color="auto" w:fill="FFFFFF"/>
        </w:rPr>
        <w:t xml:space="preserve">eview for </w:t>
      </w:r>
      <w:r>
        <w:rPr>
          <w:rFonts w:ascii="Times New Roman" w:hAnsi="Times New Roman" w:cs="Times New Roman"/>
          <w:i/>
          <w:iCs/>
          <w:shd w:val="clear" w:color="auto" w:fill="FFFFFF"/>
        </w:rPr>
        <w:t>c</w:t>
      </w:r>
      <w:r w:rsidRPr="00B2259D">
        <w:rPr>
          <w:rFonts w:ascii="Times New Roman" w:hAnsi="Times New Roman" w:cs="Times New Roman"/>
          <w:i/>
          <w:iCs/>
          <w:shd w:val="clear" w:color="auto" w:fill="FFFFFF"/>
        </w:rPr>
        <w:t xml:space="preserve">omputed </w:t>
      </w:r>
      <w:r>
        <w:rPr>
          <w:rFonts w:ascii="Times New Roman" w:hAnsi="Times New Roman" w:cs="Times New Roman"/>
          <w:i/>
          <w:iCs/>
          <w:shd w:val="clear" w:color="auto" w:fill="FFFFFF"/>
        </w:rPr>
        <w:t>t</w:t>
      </w:r>
      <w:r w:rsidRPr="00B2259D">
        <w:rPr>
          <w:rFonts w:ascii="Times New Roman" w:hAnsi="Times New Roman" w:cs="Times New Roman"/>
          <w:i/>
          <w:iCs/>
          <w:shd w:val="clear" w:color="auto" w:fill="FFFFFF"/>
        </w:rPr>
        <w:t>omography</w:t>
      </w:r>
      <w:r w:rsidRPr="00B2259D">
        <w:rPr>
          <w:rFonts w:ascii="Times New Roman" w:hAnsi="Times New Roman" w:cs="Times New Roman"/>
          <w:shd w:val="clear" w:color="auto" w:fill="FFFFFF"/>
        </w:rPr>
        <w:t>. Elsevier.</w:t>
      </w:r>
    </w:p>
    <w:p w14:paraId="17D93750" w14:textId="015F9780" w:rsidR="000C1D83" w:rsidRPr="00B2259D" w:rsidRDefault="000C1D83" w:rsidP="000C1D83">
      <w:pPr>
        <w:spacing w:line="480" w:lineRule="auto"/>
        <w:ind w:left="720" w:hanging="720"/>
        <w:rPr>
          <w:rFonts w:ascii="Times New Roman" w:hAnsi="Times New Roman" w:cs="Times New Roman"/>
        </w:rPr>
      </w:pPr>
      <w:r w:rsidRPr="00B2259D">
        <w:rPr>
          <w:rFonts w:ascii="Times New Roman" w:hAnsi="Times New Roman" w:cs="Times New Roman"/>
        </w:rPr>
        <w:t xml:space="preserve">Hammer, G. D., </w:t>
      </w:r>
      <w:r>
        <w:rPr>
          <w:rFonts w:ascii="Times New Roman" w:hAnsi="Times New Roman" w:cs="Times New Roman"/>
        </w:rPr>
        <w:t xml:space="preserve">&amp; </w:t>
      </w:r>
      <w:r w:rsidRPr="00B2259D">
        <w:rPr>
          <w:rFonts w:ascii="Times New Roman" w:hAnsi="Times New Roman" w:cs="Times New Roman"/>
        </w:rPr>
        <w:t xml:space="preserve">McPhee, S. J. (2019). </w:t>
      </w:r>
      <w:r w:rsidRPr="00B2259D">
        <w:rPr>
          <w:rFonts w:ascii="Times New Roman" w:hAnsi="Times New Roman" w:cs="Times New Roman"/>
          <w:i/>
          <w:iCs/>
        </w:rPr>
        <w:t xml:space="preserve">Pathophysiology of </w:t>
      </w:r>
      <w:r>
        <w:rPr>
          <w:rFonts w:ascii="Times New Roman" w:hAnsi="Times New Roman" w:cs="Times New Roman"/>
          <w:i/>
          <w:iCs/>
        </w:rPr>
        <w:t>d</w:t>
      </w:r>
      <w:r w:rsidRPr="00B2259D">
        <w:rPr>
          <w:rFonts w:ascii="Times New Roman" w:hAnsi="Times New Roman" w:cs="Times New Roman"/>
          <w:i/>
          <w:iCs/>
        </w:rPr>
        <w:t xml:space="preserve">isease: </w:t>
      </w:r>
      <w:r w:rsidR="00B469C4">
        <w:rPr>
          <w:rFonts w:ascii="Times New Roman" w:hAnsi="Times New Roman" w:cs="Times New Roman"/>
          <w:i/>
          <w:iCs/>
        </w:rPr>
        <w:t>A</w:t>
      </w:r>
      <w:r w:rsidRPr="00B2259D">
        <w:rPr>
          <w:rFonts w:ascii="Times New Roman" w:hAnsi="Times New Roman" w:cs="Times New Roman"/>
          <w:i/>
          <w:iCs/>
        </w:rPr>
        <w:t xml:space="preserve">n </w:t>
      </w:r>
      <w:r>
        <w:rPr>
          <w:rFonts w:ascii="Times New Roman" w:hAnsi="Times New Roman" w:cs="Times New Roman"/>
          <w:i/>
          <w:iCs/>
        </w:rPr>
        <w:t>i</w:t>
      </w:r>
      <w:r w:rsidRPr="00B2259D">
        <w:rPr>
          <w:rFonts w:ascii="Times New Roman" w:hAnsi="Times New Roman" w:cs="Times New Roman"/>
          <w:i/>
          <w:iCs/>
        </w:rPr>
        <w:t xml:space="preserve">ntroduction to </w:t>
      </w:r>
      <w:r>
        <w:rPr>
          <w:rFonts w:ascii="Times New Roman" w:hAnsi="Times New Roman" w:cs="Times New Roman"/>
          <w:i/>
          <w:iCs/>
        </w:rPr>
        <w:t>c</w:t>
      </w:r>
      <w:r w:rsidRPr="00B2259D">
        <w:rPr>
          <w:rFonts w:ascii="Times New Roman" w:hAnsi="Times New Roman" w:cs="Times New Roman"/>
          <w:i/>
          <w:iCs/>
        </w:rPr>
        <w:t xml:space="preserve">linical </w:t>
      </w:r>
      <w:r>
        <w:rPr>
          <w:rFonts w:ascii="Times New Roman" w:hAnsi="Times New Roman" w:cs="Times New Roman"/>
          <w:i/>
          <w:iCs/>
        </w:rPr>
        <w:t>m</w:t>
      </w:r>
      <w:r w:rsidRPr="00B2259D">
        <w:rPr>
          <w:rFonts w:ascii="Times New Roman" w:hAnsi="Times New Roman" w:cs="Times New Roman"/>
          <w:i/>
          <w:iCs/>
        </w:rPr>
        <w:t>edicine</w:t>
      </w:r>
      <w:r w:rsidRPr="00B2259D">
        <w:rPr>
          <w:rFonts w:ascii="Times New Roman" w:hAnsi="Times New Roman" w:cs="Times New Roman"/>
        </w:rPr>
        <w:t xml:space="preserve"> (8th ed.). McGraw-Hill Professional.</w:t>
      </w:r>
    </w:p>
    <w:p w14:paraId="7366D791" w14:textId="2120226F" w:rsidR="0077695E" w:rsidRDefault="00825E03" w:rsidP="00E532F7">
      <w:pPr>
        <w:spacing w:line="480" w:lineRule="auto"/>
        <w:ind w:left="720" w:hanging="720"/>
        <w:rPr>
          <w:rStyle w:val="Hyperlink"/>
          <w:rFonts w:ascii="Times New Roman" w:hAnsi="Times New Roman" w:cs="Times New Roman"/>
          <w:shd w:val="clear" w:color="auto" w:fill="FFFFFF"/>
        </w:rPr>
      </w:pPr>
      <w:proofErr w:type="spellStart"/>
      <w:r w:rsidRPr="00B2259D">
        <w:rPr>
          <w:rFonts w:ascii="Times New Roman" w:hAnsi="Times New Roman" w:cs="Times New Roman"/>
          <w:shd w:val="clear" w:color="auto" w:fill="FFFFFF"/>
        </w:rPr>
        <w:t>Khandait</w:t>
      </w:r>
      <w:proofErr w:type="spellEnd"/>
      <w:r w:rsidRPr="00B2259D">
        <w:rPr>
          <w:rFonts w:ascii="Times New Roman" w:hAnsi="Times New Roman" w:cs="Times New Roman"/>
          <w:shd w:val="clear" w:color="auto" w:fill="FFFFFF"/>
        </w:rPr>
        <w:t xml:space="preserve">, H., </w:t>
      </w:r>
      <w:proofErr w:type="spellStart"/>
      <w:r w:rsidRPr="00B2259D">
        <w:rPr>
          <w:rFonts w:ascii="Times New Roman" w:hAnsi="Times New Roman" w:cs="Times New Roman"/>
          <w:shd w:val="clear" w:color="auto" w:fill="FFFFFF"/>
        </w:rPr>
        <w:t>Harkut</w:t>
      </w:r>
      <w:proofErr w:type="spellEnd"/>
      <w:r w:rsidRPr="00B2259D">
        <w:rPr>
          <w:rFonts w:ascii="Times New Roman" w:hAnsi="Times New Roman" w:cs="Times New Roman"/>
          <w:shd w:val="clear" w:color="auto" w:fill="FFFFFF"/>
        </w:rPr>
        <w:t xml:space="preserve">, P., </w:t>
      </w:r>
      <w:proofErr w:type="spellStart"/>
      <w:r w:rsidRPr="00B2259D">
        <w:rPr>
          <w:rFonts w:ascii="Times New Roman" w:hAnsi="Times New Roman" w:cs="Times New Roman"/>
          <w:shd w:val="clear" w:color="auto" w:fill="FFFFFF"/>
        </w:rPr>
        <w:t>Khandait</w:t>
      </w:r>
      <w:proofErr w:type="spellEnd"/>
      <w:r w:rsidRPr="00B2259D">
        <w:rPr>
          <w:rFonts w:ascii="Times New Roman" w:hAnsi="Times New Roman" w:cs="Times New Roman"/>
          <w:shd w:val="clear" w:color="auto" w:fill="FFFFFF"/>
        </w:rPr>
        <w:t xml:space="preserve">, V., &amp; Bang, V. (2023). Acute pulmonary embolism: </w:t>
      </w:r>
      <w:r>
        <w:rPr>
          <w:rFonts w:ascii="Times New Roman" w:hAnsi="Times New Roman" w:cs="Times New Roman"/>
          <w:shd w:val="clear" w:color="auto" w:fill="FFFFFF"/>
        </w:rPr>
        <w:t>D</w:t>
      </w:r>
      <w:r w:rsidRPr="00B2259D">
        <w:rPr>
          <w:rFonts w:ascii="Times New Roman" w:hAnsi="Times New Roman" w:cs="Times New Roman"/>
          <w:shd w:val="clear" w:color="auto" w:fill="FFFFFF"/>
        </w:rPr>
        <w:t>iagnosis and management. </w:t>
      </w:r>
      <w:r w:rsidRPr="00B2259D">
        <w:rPr>
          <w:rFonts w:ascii="Times New Roman" w:hAnsi="Times New Roman" w:cs="Times New Roman"/>
          <w:i/>
          <w:iCs/>
          <w:shd w:val="clear" w:color="auto" w:fill="FFFFFF"/>
        </w:rPr>
        <w:t>Indian Heart Journal</w:t>
      </w:r>
      <w:r>
        <w:rPr>
          <w:rFonts w:ascii="Times New Roman" w:hAnsi="Times New Roman" w:cs="Times New Roman"/>
          <w:shd w:val="clear" w:color="auto" w:fill="FFFFFF"/>
        </w:rPr>
        <w:t xml:space="preserve">, </w:t>
      </w:r>
      <w:r w:rsidRPr="000910DB">
        <w:rPr>
          <w:rFonts w:ascii="Times New Roman" w:hAnsi="Times New Roman" w:cs="Times New Roman"/>
          <w:i/>
          <w:iCs/>
          <w:shd w:val="clear" w:color="auto" w:fill="FFFFFF"/>
        </w:rPr>
        <w:t>75</w:t>
      </w:r>
      <w:r>
        <w:rPr>
          <w:rFonts w:ascii="Times New Roman" w:hAnsi="Times New Roman" w:cs="Times New Roman"/>
          <w:shd w:val="clear" w:color="auto" w:fill="FFFFFF"/>
        </w:rPr>
        <w:t xml:space="preserve">(5), 335-342. </w:t>
      </w:r>
      <w:hyperlink r:id="rId8" w:history="1">
        <w:r w:rsidRPr="007B4C33">
          <w:rPr>
            <w:rStyle w:val="Hyperlink"/>
            <w:rFonts w:ascii="Times New Roman" w:hAnsi="Times New Roman" w:cs="Times New Roman"/>
            <w:shd w:val="clear" w:color="auto" w:fill="FFFFFF"/>
          </w:rPr>
          <w:t>https://doi.org/10.1016/j.ihj.2023.05.007</w:t>
        </w:r>
      </w:hyperlink>
    </w:p>
    <w:p w14:paraId="074B95B1" w14:textId="0B001320" w:rsidR="00825E03" w:rsidRDefault="00B67F0C" w:rsidP="00E532F7">
      <w:pPr>
        <w:spacing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Mayo Clinic</w:t>
      </w:r>
      <w:r w:rsidR="00AD56C2">
        <w:rPr>
          <w:rFonts w:ascii="Times New Roman" w:hAnsi="Times New Roman" w:cs="Times New Roman"/>
        </w:rPr>
        <w:t>. (2022</w:t>
      </w:r>
      <w:r w:rsidR="00951F10">
        <w:rPr>
          <w:rFonts w:ascii="Times New Roman" w:hAnsi="Times New Roman" w:cs="Times New Roman"/>
        </w:rPr>
        <w:t>, January</w:t>
      </w:r>
      <w:r w:rsidR="009925F4">
        <w:rPr>
          <w:rFonts w:ascii="Times New Roman" w:hAnsi="Times New Roman" w:cs="Times New Roman"/>
        </w:rPr>
        <w:t xml:space="preserve"> 6</w:t>
      </w:r>
      <w:r w:rsidR="00AD56C2">
        <w:rPr>
          <w:rFonts w:ascii="Times New Roman" w:hAnsi="Times New Roman" w:cs="Times New Roman"/>
        </w:rPr>
        <w:t>). CT scan.</w:t>
      </w:r>
      <w:r w:rsidR="005118D0">
        <w:rPr>
          <w:rFonts w:ascii="Times New Roman" w:hAnsi="Times New Roman" w:cs="Times New Roman"/>
        </w:rPr>
        <w:t xml:space="preserve"> Retrieved March</w:t>
      </w:r>
      <w:r w:rsidR="00206EDB">
        <w:rPr>
          <w:rFonts w:ascii="Times New Roman" w:hAnsi="Times New Roman" w:cs="Times New Roman"/>
        </w:rPr>
        <w:t xml:space="preserve"> 17, 2024, from</w:t>
      </w:r>
      <w:r w:rsidR="005118D0">
        <w:rPr>
          <w:rFonts w:ascii="Times New Roman" w:hAnsi="Times New Roman" w:cs="Times New Roman"/>
        </w:rPr>
        <w:t xml:space="preserve"> </w:t>
      </w:r>
      <w:r w:rsidR="00AD56C2">
        <w:rPr>
          <w:rFonts w:ascii="Times New Roman" w:hAnsi="Times New Roman" w:cs="Times New Roman"/>
        </w:rPr>
        <w:t xml:space="preserve"> </w:t>
      </w:r>
      <w:hyperlink r:id="rId9" w:history="1">
        <w:r w:rsidR="00A2251C" w:rsidRPr="00B05970">
          <w:rPr>
            <w:rStyle w:val="Hyperlink"/>
            <w:rFonts w:ascii="Times New Roman" w:hAnsi="Times New Roman" w:cs="Times New Roman"/>
          </w:rPr>
          <w:t>https://www.mayoclinic.org/tests-procedures/ct-scan/about/pac-20393675</w:t>
        </w:r>
      </w:hyperlink>
      <w:r w:rsidR="00A2251C">
        <w:rPr>
          <w:rFonts w:ascii="Times New Roman" w:hAnsi="Times New Roman" w:cs="Times New Roman"/>
        </w:rPr>
        <w:t xml:space="preserve"> </w:t>
      </w:r>
    </w:p>
    <w:p w14:paraId="364E58DE" w14:textId="68D5D077" w:rsidR="00A2251C" w:rsidRDefault="00C34975" w:rsidP="00E532F7">
      <w:pPr>
        <w:spacing w:line="480" w:lineRule="auto"/>
        <w:ind w:left="720" w:hanging="720"/>
        <w:rPr>
          <w:rFonts w:ascii="Times New Roman" w:hAnsi="Times New Roman" w:cs="Times New Roman"/>
          <w:shd w:val="clear" w:color="auto" w:fill="FFFFFF"/>
        </w:rPr>
      </w:pPr>
      <w:r w:rsidRPr="00B2259D">
        <w:rPr>
          <w:rFonts w:ascii="Times New Roman" w:hAnsi="Times New Roman" w:cs="Times New Roman"/>
          <w:shd w:val="clear" w:color="auto" w:fill="FFFFFF"/>
        </w:rPr>
        <w:t xml:space="preserve">Palm, V., </w:t>
      </w:r>
      <w:proofErr w:type="spellStart"/>
      <w:r w:rsidRPr="00B2259D">
        <w:rPr>
          <w:rFonts w:ascii="Times New Roman" w:hAnsi="Times New Roman" w:cs="Times New Roman"/>
          <w:shd w:val="clear" w:color="auto" w:fill="FFFFFF"/>
        </w:rPr>
        <w:t>Rengier</w:t>
      </w:r>
      <w:proofErr w:type="spellEnd"/>
      <w:r w:rsidRPr="00B2259D">
        <w:rPr>
          <w:rFonts w:ascii="Times New Roman" w:hAnsi="Times New Roman" w:cs="Times New Roman"/>
          <w:shd w:val="clear" w:color="auto" w:fill="FFFFFF"/>
        </w:rPr>
        <w:t xml:space="preserve">, F., </w:t>
      </w:r>
      <w:proofErr w:type="spellStart"/>
      <w:r w:rsidRPr="00B2259D">
        <w:rPr>
          <w:rFonts w:ascii="Times New Roman" w:hAnsi="Times New Roman" w:cs="Times New Roman"/>
          <w:shd w:val="clear" w:color="auto" w:fill="FFFFFF"/>
        </w:rPr>
        <w:t>Rajiah</w:t>
      </w:r>
      <w:proofErr w:type="spellEnd"/>
      <w:r w:rsidRPr="00B2259D">
        <w:rPr>
          <w:rFonts w:ascii="Times New Roman" w:hAnsi="Times New Roman" w:cs="Times New Roman"/>
          <w:shd w:val="clear" w:color="auto" w:fill="FFFFFF"/>
        </w:rPr>
        <w:t xml:space="preserve">, P., </w:t>
      </w:r>
      <w:proofErr w:type="spellStart"/>
      <w:r w:rsidRPr="00B2259D">
        <w:rPr>
          <w:rFonts w:ascii="Times New Roman" w:hAnsi="Times New Roman" w:cs="Times New Roman"/>
          <w:shd w:val="clear" w:color="auto" w:fill="FFFFFF"/>
        </w:rPr>
        <w:t>Heussel</w:t>
      </w:r>
      <w:proofErr w:type="spellEnd"/>
      <w:r w:rsidRPr="00B2259D">
        <w:rPr>
          <w:rFonts w:ascii="Times New Roman" w:hAnsi="Times New Roman" w:cs="Times New Roman"/>
          <w:shd w:val="clear" w:color="auto" w:fill="FFFFFF"/>
        </w:rPr>
        <w:t xml:space="preserve">, C. P., &amp; </w:t>
      </w:r>
      <w:proofErr w:type="spellStart"/>
      <w:r w:rsidRPr="00B2259D">
        <w:rPr>
          <w:rFonts w:ascii="Times New Roman" w:hAnsi="Times New Roman" w:cs="Times New Roman"/>
          <w:shd w:val="clear" w:color="auto" w:fill="FFFFFF"/>
        </w:rPr>
        <w:t>Partovi</w:t>
      </w:r>
      <w:proofErr w:type="spellEnd"/>
      <w:r w:rsidRPr="00B2259D">
        <w:rPr>
          <w:rFonts w:ascii="Times New Roman" w:hAnsi="Times New Roman" w:cs="Times New Roman"/>
          <w:shd w:val="clear" w:color="auto" w:fill="FFFFFF"/>
        </w:rPr>
        <w:t xml:space="preserve">, S. (2020). Acute pulmonary embolism: Imaging techniques, findings, endovascular </w:t>
      </w:r>
      <w:proofErr w:type="gramStart"/>
      <w:r w:rsidRPr="00B2259D">
        <w:rPr>
          <w:rFonts w:ascii="Times New Roman" w:hAnsi="Times New Roman" w:cs="Times New Roman"/>
          <w:shd w:val="clear" w:color="auto" w:fill="FFFFFF"/>
        </w:rPr>
        <w:t>treatment</w:t>
      </w:r>
      <w:proofErr w:type="gramEnd"/>
      <w:r w:rsidRPr="00B2259D">
        <w:rPr>
          <w:rFonts w:ascii="Times New Roman" w:hAnsi="Times New Roman" w:cs="Times New Roman"/>
          <w:shd w:val="clear" w:color="auto" w:fill="FFFFFF"/>
        </w:rPr>
        <w:t xml:space="preserve"> and differential diagnoses. </w:t>
      </w:r>
      <w:proofErr w:type="spellStart"/>
      <w:r w:rsidRPr="00B2259D">
        <w:rPr>
          <w:rFonts w:ascii="Times New Roman" w:hAnsi="Times New Roman" w:cs="Times New Roman"/>
          <w:i/>
          <w:iCs/>
          <w:shd w:val="clear" w:color="auto" w:fill="FFFFFF"/>
        </w:rPr>
        <w:t>RöFo</w:t>
      </w:r>
      <w:proofErr w:type="spellEnd"/>
      <w:r>
        <w:rPr>
          <w:rFonts w:ascii="Times New Roman" w:hAnsi="Times New Roman" w:cs="Times New Roman"/>
          <w:i/>
          <w:iCs/>
          <w:shd w:val="clear" w:color="auto" w:fill="FFFFFF"/>
        </w:rPr>
        <w:t>: Advances in the field of x-rays and imaging procedures</w:t>
      </w:r>
      <w:r>
        <w:rPr>
          <w:rFonts w:ascii="Times New Roman" w:hAnsi="Times New Roman" w:cs="Times New Roman"/>
          <w:shd w:val="clear" w:color="auto" w:fill="FFFFFF"/>
        </w:rPr>
        <w:t xml:space="preserve">, </w:t>
      </w:r>
      <w:r w:rsidRPr="00AD036A">
        <w:rPr>
          <w:rFonts w:ascii="Times New Roman" w:hAnsi="Times New Roman" w:cs="Times New Roman"/>
          <w:i/>
          <w:iCs/>
          <w:shd w:val="clear" w:color="auto" w:fill="FFFFFF"/>
        </w:rPr>
        <w:t>192</w:t>
      </w:r>
      <w:r>
        <w:rPr>
          <w:rFonts w:ascii="Times New Roman" w:hAnsi="Times New Roman" w:cs="Times New Roman"/>
          <w:shd w:val="clear" w:color="auto" w:fill="FFFFFF"/>
        </w:rPr>
        <w:t xml:space="preserve">(01), </w:t>
      </w:r>
      <w:r w:rsidRPr="00B2259D">
        <w:rPr>
          <w:rFonts w:ascii="Times New Roman" w:hAnsi="Times New Roman" w:cs="Times New Roman"/>
          <w:shd w:val="clear" w:color="auto" w:fill="FFFFFF"/>
        </w:rPr>
        <w:t>38-49</w:t>
      </w:r>
      <w:r>
        <w:rPr>
          <w:rFonts w:ascii="Times New Roman" w:hAnsi="Times New Roman" w:cs="Times New Roman"/>
          <w:shd w:val="clear" w:color="auto" w:fill="FFFFFF"/>
        </w:rPr>
        <w:t>.</w:t>
      </w:r>
      <w:r w:rsidRPr="00B2259D">
        <w:rPr>
          <w:rFonts w:ascii="Times New Roman" w:hAnsi="Times New Roman" w:cs="Times New Roman"/>
          <w:shd w:val="clear" w:color="auto" w:fill="FFFFFF"/>
        </w:rPr>
        <w:t xml:space="preserve"> </w:t>
      </w:r>
      <w:hyperlink r:id="rId10" w:history="1">
        <w:r w:rsidRPr="00B05970">
          <w:rPr>
            <w:rStyle w:val="Hyperlink"/>
            <w:rFonts w:ascii="Times New Roman" w:hAnsi="Times New Roman" w:cs="Times New Roman"/>
            <w:shd w:val="clear" w:color="auto" w:fill="FFFFFF"/>
          </w:rPr>
          <w:t>https://doi.org/10.1055/a-0900-4200</w:t>
        </w:r>
      </w:hyperlink>
    </w:p>
    <w:p w14:paraId="72C2FFD8" w14:textId="4B538FE1" w:rsidR="00C34975" w:rsidRPr="0077695E" w:rsidRDefault="00A208A9" w:rsidP="00E532F7">
      <w:pPr>
        <w:spacing w:line="480" w:lineRule="auto"/>
        <w:ind w:left="720" w:hanging="720"/>
        <w:rPr>
          <w:rFonts w:ascii="Times New Roman" w:hAnsi="Times New Roman" w:cs="Times New Roman"/>
        </w:rPr>
      </w:pPr>
      <w:proofErr w:type="spellStart"/>
      <w:r w:rsidRPr="00B2259D">
        <w:rPr>
          <w:rFonts w:ascii="Times New Roman" w:hAnsi="Times New Roman" w:cs="Times New Roman"/>
          <w:shd w:val="clear" w:color="auto" w:fill="FFFFFF"/>
        </w:rPr>
        <w:t>Zantonelli</w:t>
      </w:r>
      <w:proofErr w:type="spellEnd"/>
      <w:r w:rsidRPr="00B2259D">
        <w:rPr>
          <w:rFonts w:ascii="Times New Roman" w:hAnsi="Times New Roman" w:cs="Times New Roman"/>
          <w:shd w:val="clear" w:color="auto" w:fill="FFFFFF"/>
        </w:rPr>
        <w:t xml:space="preserve">, G., </w:t>
      </w:r>
      <w:proofErr w:type="spellStart"/>
      <w:r w:rsidRPr="00B2259D">
        <w:rPr>
          <w:rFonts w:ascii="Times New Roman" w:hAnsi="Times New Roman" w:cs="Times New Roman"/>
          <w:shd w:val="clear" w:color="auto" w:fill="FFFFFF"/>
        </w:rPr>
        <w:t>Cozzi</w:t>
      </w:r>
      <w:proofErr w:type="spellEnd"/>
      <w:r w:rsidRPr="00B2259D">
        <w:rPr>
          <w:rFonts w:ascii="Times New Roman" w:hAnsi="Times New Roman" w:cs="Times New Roman"/>
          <w:shd w:val="clear" w:color="auto" w:fill="FFFFFF"/>
        </w:rPr>
        <w:t xml:space="preserve">, D., Bindi, A., </w:t>
      </w:r>
      <w:proofErr w:type="spellStart"/>
      <w:r w:rsidRPr="00B2259D">
        <w:rPr>
          <w:rFonts w:ascii="Times New Roman" w:hAnsi="Times New Roman" w:cs="Times New Roman"/>
          <w:shd w:val="clear" w:color="auto" w:fill="FFFFFF"/>
        </w:rPr>
        <w:t>Cavigli</w:t>
      </w:r>
      <w:proofErr w:type="spellEnd"/>
      <w:r w:rsidRPr="00B2259D">
        <w:rPr>
          <w:rFonts w:ascii="Times New Roman" w:hAnsi="Times New Roman" w:cs="Times New Roman"/>
          <w:shd w:val="clear" w:color="auto" w:fill="FFFFFF"/>
        </w:rPr>
        <w:t xml:space="preserve">, E., Moroni, C., </w:t>
      </w:r>
      <w:proofErr w:type="spellStart"/>
      <w:r w:rsidRPr="00B2259D">
        <w:rPr>
          <w:rFonts w:ascii="Times New Roman" w:hAnsi="Times New Roman" w:cs="Times New Roman"/>
          <w:shd w:val="clear" w:color="auto" w:fill="FFFFFF"/>
        </w:rPr>
        <w:t>Luvarà</w:t>
      </w:r>
      <w:proofErr w:type="spellEnd"/>
      <w:r w:rsidRPr="00B2259D">
        <w:rPr>
          <w:rFonts w:ascii="Times New Roman" w:hAnsi="Times New Roman" w:cs="Times New Roman"/>
          <w:shd w:val="clear" w:color="auto" w:fill="FFFFFF"/>
        </w:rPr>
        <w:t>, S.,</w:t>
      </w:r>
      <w:r w:rsidRPr="000F1E6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0F1E6E">
        <w:rPr>
          <w:rFonts w:ascii="Times New Roman" w:hAnsi="Times New Roman" w:cs="Times New Roman"/>
          <w:shd w:val="clear" w:color="auto" w:fill="FFFFFF"/>
        </w:rPr>
        <w:t>Grazzini</w:t>
      </w:r>
      <w:proofErr w:type="spellEnd"/>
      <w:r w:rsidR="00574DDC">
        <w:rPr>
          <w:rFonts w:ascii="Times New Roman" w:hAnsi="Times New Roman" w:cs="Times New Roman"/>
          <w:shd w:val="clear" w:color="auto" w:fill="FFFFFF"/>
        </w:rPr>
        <w:t>,</w:t>
      </w:r>
      <w:r w:rsidRPr="000F1E6E">
        <w:rPr>
          <w:rFonts w:ascii="Times New Roman" w:hAnsi="Times New Roman" w:cs="Times New Roman"/>
          <w:shd w:val="clear" w:color="auto" w:fill="FFFFFF"/>
        </w:rPr>
        <w:t xml:space="preserve"> G</w:t>
      </w:r>
      <w:r w:rsidR="00574DDC">
        <w:rPr>
          <w:rFonts w:ascii="Times New Roman" w:hAnsi="Times New Roman" w:cs="Times New Roman"/>
          <w:shd w:val="clear" w:color="auto" w:fill="FFFFFF"/>
        </w:rPr>
        <w:t>.</w:t>
      </w:r>
      <w:r w:rsidRPr="000F1E6E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0F1E6E">
        <w:rPr>
          <w:rFonts w:ascii="Times New Roman" w:hAnsi="Times New Roman" w:cs="Times New Roman"/>
          <w:shd w:val="clear" w:color="auto" w:fill="FFFFFF"/>
        </w:rPr>
        <w:t>Danti</w:t>
      </w:r>
      <w:proofErr w:type="spellEnd"/>
      <w:r w:rsidR="00574DDC">
        <w:rPr>
          <w:rFonts w:ascii="Times New Roman" w:hAnsi="Times New Roman" w:cs="Times New Roman"/>
          <w:shd w:val="clear" w:color="auto" w:fill="FFFFFF"/>
        </w:rPr>
        <w:t>,</w:t>
      </w:r>
      <w:r w:rsidRPr="000F1E6E">
        <w:rPr>
          <w:rFonts w:ascii="Times New Roman" w:hAnsi="Times New Roman" w:cs="Times New Roman"/>
          <w:shd w:val="clear" w:color="auto" w:fill="FFFFFF"/>
        </w:rPr>
        <w:t xml:space="preserve"> G</w:t>
      </w:r>
      <w:r w:rsidR="00574DDC">
        <w:rPr>
          <w:rFonts w:ascii="Times New Roman" w:hAnsi="Times New Roman" w:cs="Times New Roman"/>
          <w:shd w:val="clear" w:color="auto" w:fill="FFFFFF"/>
        </w:rPr>
        <w:t>.</w:t>
      </w:r>
      <w:r w:rsidRPr="000F1E6E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0F1E6E">
        <w:rPr>
          <w:rFonts w:ascii="Times New Roman" w:hAnsi="Times New Roman" w:cs="Times New Roman"/>
          <w:shd w:val="clear" w:color="auto" w:fill="FFFFFF"/>
        </w:rPr>
        <w:t>Granata</w:t>
      </w:r>
      <w:proofErr w:type="spellEnd"/>
      <w:r w:rsidR="00574DDC">
        <w:rPr>
          <w:rFonts w:ascii="Times New Roman" w:hAnsi="Times New Roman" w:cs="Times New Roman"/>
          <w:shd w:val="clear" w:color="auto" w:fill="FFFFFF"/>
        </w:rPr>
        <w:t>,</w:t>
      </w:r>
      <w:r w:rsidRPr="000F1E6E">
        <w:rPr>
          <w:rFonts w:ascii="Times New Roman" w:hAnsi="Times New Roman" w:cs="Times New Roman"/>
          <w:shd w:val="clear" w:color="auto" w:fill="FFFFFF"/>
        </w:rPr>
        <w:t xml:space="preserve"> V</w:t>
      </w:r>
      <w:r w:rsidR="00574DDC">
        <w:rPr>
          <w:rFonts w:ascii="Times New Roman" w:hAnsi="Times New Roman" w:cs="Times New Roman"/>
          <w:shd w:val="clear" w:color="auto" w:fill="FFFFFF"/>
        </w:rPr>
        <w:t>.</w:t>
      </w:r>
      <w:r w:rsidRPr="000F1E6E">
        <w:rPr>
          <w:rFonts w:ascii="Times New Roman" w:hAnsi="Times New Roman" w:cs="Times New Roman"/>
          <w:shd w:val="clear" w:color="auto" w:fill="FFFFFF"/>
        </w:rPr>
        <w:t>, &amp; Miele</w:t>
      </w:r>
      <w:r w:rsidR="00574DDC">
        <w:rPr>
          <w:rFonts w:ascii="Times New Roman" w:hAnsi="Times New Roman" w:cs="Times New Roman"/>
          <w:shd w:val="clear" w:color="auto" w:fill="FFFFFF"/>
        </w:rPr>
        <w:t>,</w:t>
      </w:r>
      <w:r w:rsidRPr="000F1E6E">
        <w:rPr>
          <w:rFonts w:ascii="Times New Roman" w:hAnsi="Times New Roman" w:cs="Times New Roman"/>
          <w:shd w:val="clear" w:color="auto" w:fill="FFFFFF"/>
        </w:rPr>
        <w:t xml:space="preserve"> </w:t>
      </w:r>
      <w:r w:rsidR="009B1799">
        <w:rPr>
          <w:rFonts w:ascii="Times New Roman" w:hAnsi="Times New Roman" w:cs="Times New Roman"/>
          <w:shd w:val="clear" w:color="auto" w:fill="FFFFFF"/>
        </w:rPr>
        <w:t>V</w:t>
      </w:r>
      <w:r w:rsidRPr="000F1E6E">
        <w:rPr>
          <w:rFonts w:ascii="Times New Roman" w:hAnsi="Times New Roman" w:cs="Times New Roman"/>
          <w:shd w:val="clear" w:color="auto" w:fill="FFFFFF"/>
        </w:rPr>
        <w:t xml:space="preserve">. (2022). </w:t>
      </w:r>
      <w:r w:rsidRPr="00B2259D">
        <w:rPr>
          <w:rFonts w:ascii="Times New Roman" w:hAnsi="Times New Roman" w:cs="Times New Roman"/>
          <w:shd w:val="clear" w:color="auto" w:fill="FFFFFF"/>
        </w:rPr>
        <w:t xml:space="preserve">Acute pulmonary embolism: </w:t>
      </w:r>
      <w:r w:rsidR="00EF6658">
        <w:rPr>
          <w:rFonts w:ascii="Times New Roman" w:hAnsi="Times New Roman" w:cs="Times New Roman"/>
          <w:shd w:val="clear" w:color="auto" w:fill="FFFFFF"/>
        </w:rPr>
        <w:t>P</w:t>
      </w:r>
      <w:r w:rsidRPr="00B2259D">
        <w:rPr>
          <w:rFonts w:ascii="Times New Roman" w:hAnsi="Times New Roman" w:cs="Times New Roman"/>
          <w:shd w:val="clear" w:color="auto" w:fill="FFFFFF"/>
        </w:rPr>
        <w:t xml:space="preserve">rognostic role of </w:t>
      </w:r>
      <w:r w:rsidRPr="00B2259D">
        <w:rPr>
          <w:rFonts w:ascii="Times New Roman" w:hAnsi="Times New Roman" w:cs="Times New Roman"/>
          <w:shd w:val="clear" w:color="auto" w:fill="FFFFFF"/>
        </w:rPr>
        <w:lastRenderedPageBreak/>
        <w:t>computed tomography pulmonary angiography (CTPA). </w:t>
      </w:r>
      <w:r w:rsidRPr="00B2259D">
        <w:rPr>
          <w:rFonts w:ascii="Times New Roman" w:hAnsi="Times New Roman" w:cs="Times New Roman"/>
          <w:i/>
          <w:iCs/>
          <w:shd w:val="clear" w:color="auto" w:fill="FFFFFF"/>
        </w:rPr>
        <w:t>Tomography</w:t>
      </w:r>
      <w:r w:rsidRPr="00B2259D">
        <w:rPr>
          <w:rFonts w:ascii="Times New Roman" w:hAnsi="Times New Roman" w:cs="Times New Roman"/>
          <w:shd w:val="clear" w:color="auto" w:fill="FFFFFF"/>
        </w:rPr>
        <w:t>, </w:t>
      </w:r>
      <w:r w:rsidRPr="00B2259D">
        <w:rPr>
          <w:rFonts w:ascii="Times New Roman" w:hAnsi="Times New Roman" w:cs="Times New Roman"/>
          <w:i/>
          <w:iCs/>
          <w:shd w:val="clear" w:color="auto" w:fill="FFFFFF"/>
        </w:rPr>
        <w:t>8</w:t>
      </w:r>
      <w:r w:rsidRPr="00B2259D">
        <w:rPr>
          <w:rFonts w:ascii="Times New Roman" w:hAnsi="Times New Roman" w:cs="Times New Roman"/>
          <w:shd w:val="clear" w:color="auto" w:fill="FFFFFF"/>
        </w:rPr>
        <w:t xml:space="preserve">(1), 529-539. </w:t>
      </w:r>
      <w:r w:rsidRPr="00DB0AA2">
        <w:rPr>
          <w:rFonts w:ascii="Times New Roman" w:hAnsi="Times New Roman" w:cs="Times New Roman"/>
          <w:shd w:val="clear" w:color="auto" w:fill="FFFFFF"/>
        </w:rPr>
        <w:t>https://doi.org/10.3390/tomography8010042</w:t>
      </w:r>
    </w:p>
    <w:p w14:paraId="002B8507" w14:textId="77777777" w:rsidR="00A970D3" w:rsidRPr="00A970D3" w:rsidRDefault="00A970D3" w:rsidP="00A970D3">
      <w:pPr>
        <w:jc w:val="center"/>
        <w:rPr>
          <w:rFonts w:ascii="Times New Roman" w:hAnsi="Times New Roman" w:cs="Times New Roman"/>
        </w:rPr>
      </w:pPr>
    </w:p>
    <w:sectPr w:rsidR="00A970D3" w:rsidRPr="00A970D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B49D5" w14:textId="77777777" w:rsidR="00154080" w:rsidRDefault="00154080" w:rsidP="00DC1DC7">
      <w:r>
        <w:separator/>
      </w:r>
    </w:p>
  </w:endnote>
  <w:endnote w:type="continuationSeparator" w:id="0">
    <w:p w14:paraId="19764BDD" w14:textId="77777777" w:rsidR="00154080" w:rsidRDefault="00154080" w:rsidP="00DC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EA098" w14:textId="77777777" w:rsidR="00154080" w:rsidRDefault="00154080" w:rsidP="00DC1DC7">
      <w:r>
        <w:separator/>
      </w:r>
    </w:p>
  </w:footnote>
  <w:footnote w:type="continuationSeparator" w:id="0">
    <w:p w14:paraId="25743658" w14:textId="77777777" w:rsidR="00154080" w:rsidRDefault="00154080" w:rsidP="00DC1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EFD9" w14:textId="77777777" w:rsidR="00AD118F" w:rsidRDefault="00AD11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CCC"/>
    <w:rsid w:val="000C1D83"/>
    <w:rsid w:val="00147BBD"/>
    <w:rsid w:val="00154080"/>
    <w:rsid w:val="00206EDB"/>
    <w:rsid w:val="00252A08"/>
    <w:rsid w:val="002E751B"/>
    <w:rsid w:val="003E04F6"/>
    <w:rsid w:val="003E2E1E"/>
    <w:rsid w:val="005118D0"/>
    <w:rsid w:val="00530EE0"/>
    <w:rsid w:val="00574DDC"/>
    <w:rsid w:val="0059252B"/>
    <w:rsid w:val="00593409"/>
    <w:rsid w:val="005C753B"/>
    <w:rsid w:val="00644118"/>
    <w:rsid w:val="006E6AC8"/>
    <w:rsid w:val="007470F4"/>
    <w:rsid w:val="0077695E"/>
    <w:rsid w:val="008048AB"/>
    <w:rsid w:val="00825E03"/>
    <w:rsid w:val="008B46C3"/>
    <w:rsid w:val="008E5243"/>
    <w:rsid w:val="008F1806"/>
    <w:rsid w:val="008F5767"/>
    <w:rsid w:val="00913B6A"/>
    <w:rsid w:val="0094110E"/>
    <w:rsid w:val="00951F10"/>
    <w:rsid w:val="009925F4"/>
    <w:rsid w:val="009B1799"/>
    <w:rsid w:val="009C6051"/>
    <w:rsid w:val="00A03043"/>
    <w:rsid w:val="00A208A9"/>
    <w:rsid w:val="00A2251C"/>
    <w:rsid w:val="00A92229"/>
    <w:rsid w:val="00A970D3"/>
    <w:rsid w:val="00AD118F"/>
    <w:rsid w:val="00AD56C2"/>
    <w:rsid w:val="00B469C4"/>
    <w:rsid w:val="00B67F0C"/>
    <w:rsid w:val="00C34975"/>
    <w:rsid w:val="00CA533F"/>
    <w:rsid w:val="00CE7507"/>
    <w:rsid w:val="00D34879"/>
    <w:rsid w:val="00D46CCC"/>
    <w:rsid w:val="00DB7084"/>
    <w:rsid w:val="00DC1DC7"/>
    <w:rsid w:val="00E4633C"/>
    <w:rsid w:val="00E478CA"/>
    <w:rsid w:val="00E532F7"/>
    <w:rsid w:val="00EF55EC"/>
    <w:rsid w:val="00EF6658"/>
    <w:rsid w:val="00F428B5"/>
    <w:rsid w:val="00F83C29"/>
    <w:rsid w:val="00FE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29903D"/>
  <w15:chartTrackingRefBased/>
  <w15:docId w15:val="{5034BA7D-207F-C64D-B2C7-D93D1880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6C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6C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6C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6C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6C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6CC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6CC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6CC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CC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6C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C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6C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6CC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6CC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6CC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6CC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6CC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CC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46CC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6C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6CC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46C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46CC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46CC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46CC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46CC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6C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6CC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46CCC"/>
    <w:rPr>
      <w:b/>
      <w:bCs/>
      <w:smallCaps/>
      <w:color w:val="0F4761" w:themeColor="accent1" w:themeShade="BF"/>
      <w:spacing w:val="5"/>
    </w:rPr>
  </w:style>
  <w:style w:type="character" w:customStyle="1" w:styleId="apple-converted-space">
    <w:name w:val="apple-converted-space"/>
    <w:basedOn w:val="DefaultParagraphFont"/>
    <w:rsid w:val="00E532F7"/>
  </w:style>
  <w:style w:type="character" w:styleId="Hyperlink">
    <w:name w:val="Hyperlink"/>
    <w:basedOn w:val="DefaultParagraphFont"/>
    <w:uiPriority w:val="99"/>
    <w:unhideWhenUsed/>
    <w:rsid w:val="00E532F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2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55EC"/>
    <w:rPr>
      <w:color w:val="96607D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1D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DC7"/>
  </w:style>
  <w:style w:type="paragraph" w:styleId="Footer">
    <w:name w:val="footer"/>
    <w:basedOn w:val="Normal"/>
    <w:link w:val="FooterChar"/>
    <w:uiPriority w:val="99"/>
    <w:unhideWhenUsed/>
    <w:rsid w:val="00DC1D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ihj.2023.05.00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53347/rID-5599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53347/rID-43286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doi.org/10.1055/a-0900-420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mayoclinic.org/tests-procedures/ct-scan/about/pac-203936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Gardner</dc:creator>
  <cp:keywords/>
  <dc:description/>
  <cp:lastModifiedBy>Jacob Gardner</cp:lastModifiedBy>
  <cp:revision>2</cp:revision>
  <dcterms:created xsi:type="dcterms:W3CDTF">2024-04-15T15:28:00Z</dcterms:created>
  <dcterms:modified xsi:type="dcterms:W3CDTF">2024-04-15T15:28:00Z</dcterms:modified>
</cp:coreProperties>
</file>