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79A0" w14:textId="7A67E1F3" w:rsidR="00B678A5" w:rsidRPr="00B678A5" w:rsidRDefault="009C0AEF" w:rsidP="00B678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8A5">
        <w:rPr>
          <w:rFonts w:ascii="Times New Roman" w:hAnsi="Times New Roman" w:cs="Times New Roman"/>
          <w:sz w:val="24"/>
          <w:szCs w:val="24"/>
        </w:rPr>
        <w:t>References</w:t>
      </w:r>
    </w:p>
    <w:p w14:paraId="39EA8F82" w14:textId="3344558F" w:rsidR="009C0AEF" w:rsidRPr="00B678A5" w:rsidRDefault="009C0AEF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8A5">
        <w:rPr>
          <w:rFonts w:ascii="Times New Roman" w:hAnsi="Times New Roman" w:cs="Times New Roman"/>
          <w:sz w:val="24"/>
          <w:szCs w:val="24"/>
        </w:rPr>
        <w:t>Bonine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N. G., Banks, E., Harrington, A.,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Vlahiotis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>, A., Moore-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Schiltz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L., &amp; Gillard, P. (2020). Contemporary treatment utilization among women diagnosed with symptomatic uterine fibroids in the United States. </w:t>
      </w:r>
      <w:r w:rsidRPr="00B678A5">
        <w:rPr>
          <w:rFonts w:ascii="Times New Roman" w:hAnsi="Times New Roman" w:cs="Times New Roman"/>
          <w:i/>
          <w:iCs/>
          <w:sz w:val="24"/>
          <w:szCs w:val="24"/>
        </w:rPr>
        <w:t>BMC Women's Health, 20</w:t>
      </w:r>
      <w:r w:rsidRPr="00B678A5">
        <w:rPr>
          <w:rFonts w:ascii="Times New Roman" w:hAnsi="Times New Roman" w:cs="Times New Roman"/>
          <w:sz w:val="24"/>
          <w:szCs w:val="24"/>
        </w:rPr>
        <w:t xml:space="preserve">(1), 1-13. doi:10.1186/s12905-020-01005-6  </w:t>
      </w:r>
    </w:p>
    <w:p w14:paraId="31CECE2D" w14:textId="4F8CC4BB" w:rsidR="009C0AEF" w:rsidRPr="00B678A5" w:rsidRDefault="009C0AEF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8A5">
        <w:rPr>
          <w:rFonts w:ascii="Times New Roman" w:hAnsi="Times New Roman" w:cs="Times New Roman"/>
          <w:sz w:val="24"/>
          <w:szCs w:val="24"/>
        </w:rPr>
        <w:t>Czuczwar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Stepniak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Milart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Paszkowski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T., &amp; Wozniak, S. (2018). Comparison of the influence of three fibroid treatment options: Supracervical hysterectomy, ulipristal acetate and uterine artery embolization on ovarian reserve – an observational study. </w:t>
      </w:r>
      <w:r w:rsidRPr="00B678A5">
        <w:rPr>
          <w:rFonts w:ascii="Times New Roman" w:hAnsi="Times New Roman" w:cs="Times New Roman"/>
          <w:i/>
          <w:iCs/>
          <w:sz w:val="24"/>
          <w:szCs w:val="24"/>
        </w:rPr>
        <w:t>Journal of Ovarian Research</w:t>
      </w:r>
      <w:r w:rsidRPr="00B678A5">
        <w:rPr>
          <w:rFonts w:ascii="Times New Roman" w:hAnsi="Times New Roman" w:cs="Times New Roman"/>
          <w:sz w:val="24"/>
          <w:szCs w:val="24"/>
        </w:rPr>
        <w:t xml:space="preserve">, </w:t>
      </w:r>
      <w:r w:rsidRPr="00346855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B678A5">
        <w:rPr>
          <w:rFonts w:ascii="Times New Roman" w:hAnsi="Times New Roman" w:cs="Times New Roman"/>
          <w:sz w:val="24"/>
          <w:szCs w:val="24"/>
        </w:rPr>
        <w:t>(1)</w:t>
      </w:r>
      <w:r w:rsidR="00F70ED8">
        <w:rPr>
          <w:rFonts w:ascii="Times New Roman" w:hAnsi="Times New Roman" w:cs="Times New Roman"/>
          <w:sz w:val="24"/>
          <w:szCs w:val="24"/>
        </w:rPr>
        <w:t>.</w:t>
      </w:r>
      <w:r w:rsidRPr="00B678A5">
        <w:rPr>
          <w:rFonts w:ascii="Times New Roman" w:hAnsi="Times New Roman" w:cs="Times New Roman"/>
          <w:sz w:val="24"/>
          <w:szCs w:val="24"/>
        </w:rPr>
        <w:t xml:space="preserve"> doi:10.1186/s13048-018-0420-1</w:t>
      </w:r>
    </w:p>
    <w:p w14:paraId="05B2F191" w14:textId="77777777" w:rsidR="009C0AEF" w:rsidRPr="00B678A5" w:rsidRDefault="009C0AEF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8A5">
        <w:rPr>
          <w:rFonts w:ascii="Times New Roman" w:hAnsi="Times New Roman" w:cs="Times New Roman"/>
          <w:sz w:val="24"/>
          <w:szCs w:val="24"/>
        </w:rPr>
        <w:t>Gencer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F. K.,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Gürkan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Bayrak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A. H., &amp;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Cankoy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N. K. (2022). Treatment of abnormal uterine bleeding due to a leiomyoma in a bicornuate uterus with uterine artery embolization: The first case in the literature. </w:t>
      </w:r>
      <w:r w:rsidRPr="00B678A5">
        <w:rPr>
          <w:rFonts w:ascii="Times New Roman" w:hAnsi="Times New Roman" w:cs="Times New Roman"/>
          <w:i/>
          <w:iCs/>
          <w:sz w:val="24"/>
          <w:szCs w:val="24"/>
        </w:rPr>
        <w:t>European Archives of Medical Research, 38</w:t>
      </w:r>
      <w:r w:rsidRPr="00B678A5">
        <w:rPr>
          <w:rFonts w:ascii="Times New Roman" w:hAnsi="Times New Roman" w:cs="Times New Roman"/>
          <w:sz w:val="24"/>
          <w:szCs w:val="24"/>
        </w:rPr>
        <w:t xml:space="preserve">(4), 304-307. </w:t>
      </w:r>
      <w:proofErr w:type="gramStart"/>
      <w:r w:rsidRPr="00B678A5">
        <w:rPr>
          <w:rFonts w:ascii="Times New Roman" w:hAnsi="Times New Roman" w:cs="Times New Roman"/>
          <w:sz w:val="24"/>
          <w:szCs w:val="24"/>
        </w:rPr>
        <w:t>doi:10.4274/eamr.galenos</w:t>
      </w:r>
      <w:proofErr w:type="gramEnd"/>
      <w:r w:rsidRPr="00B678A5">
        <w:rPr>
          <w:rFonts w:ascii="Times New Roman" w:hAnsi="Times New Roman" w:cs="Times New Roman"/>
          <w:sz w:val="24"/>
          <w:szCs w:val="24"/>
        </w:rPr>
        <w:t>.2022.05900</w:t>
      </w:r>
    </w:p>
    <w:p w14:paraId="63EFC5FD" w14:textId="1F403817" w:rsidR="009C0AEF" w:rsidRPr="00B678A5" w:rsidRDefault="009C0AEF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8A5">
        <w:rPr>
          <w:rFonts w:ascii="Times New Roman" w:hAnsi="Times New Roman" w:cs="Times New Roman"/>
          <w:sz w:val="24"/>
          <w:szCs w:val="24"/>
        </w:rPr>
        <w:t>Middelkoop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Harmsen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M. J.,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Manyonda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I., Mara, M.,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Ruuskanen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A., Daniels, J., . . . Wu, O. (2021). Uterine artery embolization versus surgical treatment in patients with symptomatic uterine fibroids: Protocol for a systematic review and meta-analysis of individual participant data. </w:t>
      </w:r>
      <w:r w:rsidRPr="00B678A5">
        <w:rPr>
          <w:rFonts w:ascii="Times New Roman" w:hAnsi="Times New Roman" w:cs="Times New Roman"/>
          <w:i/>
          <w:iCs/>
          <w:sz w:val="24"/>
          <w:szCs w:val="24"/>
        </w:rPr>
        <w:t xml:space="preserve">European Journal of Obstetrics &amp; Gynecology </w:t>
      </w:r>
      <w:r w:rsidR="00346855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B678A5">
        <w:rPr>
          <w:rFonts w:ascii="Times New Roman" w:hAnsi="Times New Roman" w:cs="Times New Roman"/>
          <w:i/>
          <w:iCs/>
          <w:sz w:val="24"/>
          <w:szCs w:val="24"/>
        </w:rPr>
        <w:t xml:space="preserve"> Reproductive Biology, 256</w:t>
      </w:r>
      <w:r w:rsidRPr="00B678A5">
        <w:rPr>
          <w:rFonts w:ascii="Times New Roman" w:hAnsi="Times New Roman" w:cs="Times New Roman"/>
          <w:sz w:val="24"/>
          <w:szCs w:val="24"/>
        </w:rPr>
        <w:t xml:space="preserve">, 179-183. </w:t>
      </w:r>
      <w:proofErr w:type="gramStart"/>
      <w:r w:rsidRPr="00B678A5">
        <w:rPr>
          <w:rFonts w:ascii="Times New Roman" w:hAnsi="Times New Roman" w:cs="Times New Roman"/>
          <w:sz w:val="24"/>
          <w:szCs w:val="24"/>
        </w:rPr>
        <w:t>doi:10.1016/j.ejogrb</w:t>
      </w:r>
      <w:proofErr w:type="gramEnd"/>
      <w:r w:rsidRPr="00B678A5">
        <w:rPr>
          <w:rFonts w:ascii="Times New Roman" w:hAnsi="Times New Roman" w:cs="Times New Roman"/>
          <w:sz w:val="24"/>
          <w:szCs w:val="24"/>
        </w:rPr>
        <w:t>.2020.11.027</w:t>
      </w:r>
    </w:p>
    <w:p w14:paraId="284E4DBF" w14:textId="4B749CE8" w:rsidR="00D44EA9" w:rsidRPr="00B678A5" w:rsidRDefault="00D44EA9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8A5">
        <w:rPr>
          <w:rFonts w:ascii="Times New Roman" w:hAnsi="Times New Roman" w:cs="Times New Roman"/>
          <w:sz w:val="24"/>
          <w:szCs w:val="24"/>
        </w:rPr>
        <w:t>Mollier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J., Patel, N., Amoah, A., Hamady, M., &amp; Quinn, S. (2020). Clinical, </w:t>
      </w:r>
      <w:proofErr w:type="gramStart"/>
      <w:r w:rsidRPr="00B678A5">
        <w:rPr>
          <w:rFonts w:ascii="Times New Roman" w:hAnsi="Times New Roman" w:cs="Times New Roman"/>
          <w:sz w:val="24"/>
          <w:szCs w:val="24"/>
        </w:rPr>
        <w:t>imaging</w:t>
      </w:r>
      <w:proofErr w:type="gramEnd"/>
      <w:r w:rsidRPr="00B678A5">
        <w:rPr>
          <w:rFonts w:ascii="Times New Roman" w:hAnsi="Times New Roman" w:cs="Times New Roman"/>
          <w:sz w:val="24"/>
          <w:szCs w:val="24"/>
        </w:rPr>
        <w:t xml:space="preserve"> and procedural risk factors for intrauterine infective complications after uterine fibroid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embolisation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>: A retrospective case control study. Retrieved from https://www.ncbi.nlm.nih.gov/pmc/articles/PMC7649153/</w:t>
      </w:r>
    </w:p>
    <w:p w14:paraId="18AA701A" w14:textId="2C967163" w:rsidR="009C0AEF" w:rsidRPr="00B678A5" w:rsidRDefault="009C0AEF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78A5">
        <w:rPr>
          <w:rFonts w:ascii="Times New Roman" w:hAnsi="Times New Roman" w:cs="Times New Roman"/>
          <w:sz w:val="24"/>
          <w:szCs w:val="24"/>
        </w:rPr>
        <w:lastRenderedPageBreak/>
        <w:t xml:space="preserve">Olaru, O., Pena, M. ă,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Pleş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B678A5">
        <w:rPr>
          <w:rFonts w:ascii="Times New Roman" w:hAnsi="Times New Roman" w:cs="Times New Roman"/>
          <w:sz w:val="24"/>
          <w:szCs w:val="24"/>
        </w:rPr>
        <w:t>Poalelungi</w:t>
      </w:r>
      <w:proofErr w:type="spellEnd"/>
      <w:r w:rsidRPr="00B678A5">
        <w:rPr>
          <w:rFonts w:ascii="Times New Roman" w:hAnsi="Times New Roman" w:cs="Times New Roman"/>
          <w:sz w:val="24"/>
          <w:szCs w:val="24"/>
        </w:rPr>
        <w:t xml:space="preserve">, C. (2021). Long-term effects of uterine artery embolization </w:t>
      </w:r>
      <w:proofErr w:type="gramStart"/>
      <w:r w:rsidRPr="00B678A5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B678A5">
        <w:rPr>
          <w:rFonts w:ascii="Times New Roman" w:hAnsi="Times New Roman" w:cs="Times New Roman"/>
          <w:sz w:val="24"/>
          <w:szCs w:val="24"/>
        </w:rPr>
        <w:t xml:space="preserve"> by the embolic material. </w:t>
      </w:r>
      <w:proofErr w:type="spellStart"/>
      <w:r w:rsidRPr="00B678A5">
        <w:rPr>
          <w:rFonts w:ascii="Times New Roman" w:hAnsi="Times New Roman" w:cs="Times New Roman"/>
          <w:i/>
          <w:iCs/>
          <w:sz w:val="24"/>
          <w:szCs w:val="24"/>
        </w:rPr>
        <w:t>Obstetrica</w:t>
      </w:r>
      <w:proofErr w:type="spellEnd"/>
      <w:r w:rsidRPr="00B678A5">
        <w:rPr>
          <w:rFonts w:ascii="Times New Roman" w:hAnsi="Times New Roman" w:cs="Times New Roman"/>
          <w:i/>
          <w:iCs/>
          <w:sz w:val="24"/>
          <w:szCs w:val="24"/>
        </w:rPr>
        <w:t xml:space="preserve"> Si </w:t>
      </w:r>
      <w:proofErr w:type="spellStart"/>
      <w:r w:rsidRPr="00B678A5">
        <w:rPr>
          <w:rFonts w:ascii="Times New Roman" w:hAnsi="Times New Roman" w:cs="Times New Roman"/>
          <w:i/>
          <w:iCs/>
          <w:sz w:val="24"/>
          <w:szCs w:val="24"/>
        </w:rPr>
        <w:t>Ginecologie</w:t>
      </w:r>
      <w:proofErr w:type="spellEnd"/>
      <w:r w:rsidRPr="00B678A5">
        <w:rPr>
          <w:rFonts w:ascii="Times New Roman" w:hAnsi="Times New Roman" w:cs="Times New Roman"/>
          <w:i/>
          <w:iCs/>
          <w:sz w:val="24"/>
          <w:szCs w:val="24"/>
        </w:rPr>
        <w:t>, 69</w:t>
      </w:r>
      <w:r w:rsidRPr="00B678A5">
        <w:rPr>
          <w:rFonts w:ascii="Times New Roman" w:hAnsi="Times New Roman" w:cs="Times New Roman"/>
          <w:sz w:val="24"/>
          <w:szCs w:val="24"/>
        </w:rPr>
        <w:t>(2), 92-96. doi:10.26416/obsgin.69.2.2021.5009</w:t>
      </w:r>
    </w:p>
    <w:p w14:paraId="118A27FE" w14:textId="6F792DDA" w:rsidR="009C0AEF" w:rsidRPr="00B678A5" w:rsidRDefault="009C0AEF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78A5">
        <w:rPr>
          <w:rFonts w:ascii="Times New Roman" w:hAnsi="Times New Roman" w:cs="Times New Roman"/>
          <w:sz w:val="24"/>
          <w:szCs w:val="24"/>
        </w:rPr>
        <w:t xml:space="preserve">Schwartz, J. J. (2014). </w:t>
      </w:r>
      <w:r w:rsidRPr="00F70ED8">
        <w:rPr>
          <w:rFonts w:ascii="Times New Roman" w:hAnsi="Times New Roman" w:cs="Times New Roman"/>
          <w:i/>
          <w:iCs/>
          <w:sz w:val="24"/>
          <w:szCs w:val="24"/>
        </w:rPr>
        <w:t>Vascular &amp; Interventional Radiography: A comprehensive text; examination review book</w:t>
      </w:r>
      <w:r w:rsidRPr="00B678A5">
        <w:rPr>
          <w:rFonts w:ascii="Times New Roman" w:hAnsi="Times New Roman" w:cs="Times New Roman"/>
          <w:sz w:val="24"/>
          <w:szCs w:val="24"/>
        </w:rPr>
        <w:t xml:space="preserve"> (2nd ed.).</w:t>
      </w:r>
      <w:r w:rsidR="002E7D02">
        <w:rPr>
          <w:rFonts w:ascii="Times New Roman" w:hAnsi="Times New Roman" w:cs="Times New Roman"/>
          <w:sz w:val="24"/>
          <w:szCs w:val="24"/>
        </w:rPr>
        <w:t xml:space="preserve"> Scotts Valley, </w:t>
      </w:r>
      <w:r w:rsidR="00F70ED8">
        <w:rPr>
          <w:rFonts w:ascii="Times New Roman" w:hAnsi="Times New Roman" w:cs="Times New Roman"/>
          <w:sz w:val="24"/>
          <w:szCs w:val="24"/>
        </w:rPr>
        <w:t>CA</w:t>
      </w:r>
      <w:r w:rsidR="00B536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3610"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 w:rsidR="00B53610">
        <w:rPr>
          <w:rFonts w:ascii="Times New Roman" w:hAnsi="Times New Roman" w:cs="Times New Roman"/>
          <w:sz w:val="24"/>
          <w:szCs w:val="24"/>
        </w:rPr>
        <w:t xml:space="preserve"> Independent Publishing Platform.</w:t>
      </w:r>
    </w:p>
    <w:p w14:paraId="64CAE47B" w14:textId="12E39BB9" w:rsidR="009C0AEF" w:rsidRPr="00B678A5" w:rsidRDefault="009C0AEF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78A5">
        <w:rPr>
          <w:rFonts w:ascii="Times New Roman" w:hAnsi="Times New Roman" w:cs="Times New Roman"/>
          <w:sz w:val="24"/>
          <w:szCs w:val="24"/>
        </w:rPr>
        <w:t>UCSF Health. (2020</w:t>
      </w:r>
      <w:r w:rsidR="002E7D02">
        <w:rPr>
          <w:rFonts w:ascii="Times New Roman" w:hAnsi="Times New Roman" w:cs="Times New Roman"/>
          <w:sz w:val="24"/>
          <w:szCs w:val="24"/>
        </w:rPr>
        <w:t>a</w:t>
      </w:r>
      <w:r w:rsidRPr="00B678A5">
        <w:rPr>
          <w:rFonts w:ascii="Times New Roman" w:hAnsi="Times New Roman" w:cs="Times New Roman"/>
          <w:sz w:val="24"/>
          <w:szCs w:val="24"/>
        </w:rPr>
        <w:t xml:space="preserve">). </w:t>
      </w:r>
      <w:r w:rsidRPr="00367429">
        <w:rPr>
          <w:rFonts w:ascii="Times New Roman" w:hAnsi="Times New Roman" w:cs="Times New Roman"/>
          <w:i/>
          <w:iCs/>
          <w:sz w:val="24"/>
          <w:szCs w:val="24"/>
        </w:rPr>
        <w:t>Hysterectomy</w:t>
      </w:r>
      <w:r w:rsidRPr="00B678A5">
        <w:rPr>
          <w:rFonts w:ascii="Times New Roman" w:hAnsi="Times New Roman" w:cs="Times New Roman"/>
          <w:sz w:val="24"/>
          <w:szCs w:val="24"/>
        </w:rPr>
        <w:t>. Retrieved from https://www.ucsfhealth.org/treatments/hysterectomy</w:t>
      </w:r>
    </w:p>
    <w:p w14:paraId="56AC1DF2" w14:textId="7513C7C4" w:rsidR="009C0AEF" w:rsidRPr="00B678A5" w:rsidRDefault="009C0AEF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78A5">
        <w:rPr>
          <w:rFonts w:ascii="Times New Roman" w:hAnsi="Times New Roman" w:cs="Times New Roman"/>
          <w:sz w:val="24"/>
          <w:szCs w:val="24"/>
        </w:rPr>
        <w:t>UCSF Health. (2020</w:t>
      </w:r>
      <w:r w:rsidR="002E7D02">
        <w:rPr>
          <w:rFonts w:ascii="Times New Roman" w:hAnsi="Times New Roman" w:cs="Times New Roman"/>
          <w:sz w:val="24"/>
          <w:szCs w:val="24"/>
        </w:rPr>
        <w:t>b</w:t>
      </w:r>
      <w:r w:rsidRPr="00B678A5">
        <w:rPr>
          <w:rFonts w:ascii="Times New Roman" w:hAnsi="Times New Roman" w:cs="Times New Roman"/>
          <w:sz w:val="24"/>
          <w:szCs w:val="24"/>
        </w:rPr>
        <w:t xml:space="preserve">). </w:t>
      </w:r>
      <w:r w:rsidRPr="00367429">
        <w:rPr>
          <w:rFonts w:ascii="Times New Roman" w:hAnsi="Times New Roman" w:cs="Times New Roman"/>
          <w:i/>
          <w:iCs/>
          <w:sz w:val="24"/>
          <w:szCs w:val="24"/>
        </w:rPr>
        <w:t>Myomectomy</w:t>
      </w:r>
      <w:r w:rsidRPr="00B678A5">
        <w:rPr>
          <w:rFonts w:ascii="Times New Roman" w:hAnsi="Times New Roman" w:cs="Times New Roman"/>
          <w:sz w:val="24"/>
          <w:szCs w:val="24"/>
        </w:rPr>
        <w:t>. Retrieved from https://www.ucsfhealth.org/treatments/myomectomy</w:t>
      </w:r>
    </w:p>
    <w:p w14:paraId="07079B5F" w14:textId="78F5498E" w:rsidR="009C0AEF" w:rsidRPr="00B678A5" w:rsidRDefault="009C0AEF" w:rsidP="00B678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78A5">
        <w:rPr>
          <w:rFonts w:ascii="Times New Roman" w:hAnsi="Times New Roman" w:cs="Times New Roman"/>
          <w:sz w:val="24"/>
          <w:szCs w:val="24"/>
        </w:rPr>
        <w:t>UCSF Health. (2020</w:t>
      </w:r>
      <w:r w:rsidR="002E7D02">
        <w:rPr>
          <w:rFonts w:ascii="Times New Roman" w:hAnsi="Times New Roman" w:cs="Times New Roman"/>
          <w:sz w:val="24"/>
          <w:szCs w:val="24"/>
        </w:rPr>
        <w:t>c</w:t>
      </w:r>
      <w:r w:rsidRPr="00B678A5">
        <w:rPr>
          <w:rFonts w:ascii="Times New Roman" w:hAnsi="Times New Roman" w:cs="Times New Roman"/>
          <w:sz w:val="24"/>
          <w:szCs w:val="24"/>
        </w:rPr>
        <w:t xml:space="preserve">). </w:t>
      </w:r>
      <w:r w:rsidRPr="00367429">
        <w:rPr>
          <w:rFonts w:ascii="Times New Roman" w:hAnsi="Times New Roman" w:cs="Times New Roman"/>
          <w:i/>
          <w:iCs/>
          <w:sz w:val="24"/>
          <w:szCs w:val="24"/>
        </w:rPr>
        <w:t>Uterine artery embolization</w:t>
      </w:r>
      <w:r w:rsidRPr="00B678A5">
        <w:rPr>
          <w:rFonts w:ascii="Times New Roman" w:hAnsi="Times New Roman" w:cs="Times New Roman"/>
          <w:sz w:val="24"/>
          <w:szCs w:val="24"/>
        </w:rPr>
        <w:t>. Retrieved from https://www.ucsfhealth.org/treatments/uterine-artery-embolization</w:t>
      </w:r>
    </w:p>
    <w:p w14:paraId="2288A607" w14:textId="77777777" w:rsidR="009C0AEF" w:rsidRPr="00957260" w:rsidRDefault="009C0AEF" w:rsidP="009C0AE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1F0F16" w14:textId="77777777" w:rsidR="009C0AEF" w:rsidRPr="00957260" w:rsidRDefault="009C0AEF" w:rsidP="009C0AE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B75986" w14:textId="77777777" w:rsidR="009C0AEF" w:rsidRDefault="009C0AEF" w:rsidP="009C0AEF"/>
    <w:sectPr w:rsidR="009C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FB28" w14:textId="77777777" w:rsidR="002C5445" w:rsidRDefault="002C5445" w:rsidP="00346855">
      <w:pPr>
        <w:spacing w:after="0" w:line="240" w:lineRule="auto"/>
      </w:pPr>
      <w:r>
        <w:separator/>
      </w:r>
    </w:p>
  </w:endnote>
  <w:endnote w:type="continuationSeparator" w:id="0">
    <w:p w14:paraId="773339E2" w14:textId="77777777" w:rsidR="002C5445" w:rsidRDefault="002C5445" w:rsidP="003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4B9C" w14:textId="77777777" w:rsidR="002C5445" w:rsidRDefault="002C5445" w:rsidP="00346855">
      <w:pPr>
        <w:spacing w:after="0" w:line="240" w:lineRule="auto"/>
      </w:pPr>
      <w:r>
        <w:separator/>
      </w:r>
    </w:p>
  </w:footnote>
  <w:footnote w:type="continuationSeparator" w:id="0">
    <w:p w14:paraId="5180E063" w14:textId="77777777" w:rsidR="002C5445" w:rsidRDefault="002C5445" w:rsidP="0034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EF"/>
    <w:rsid w:val="001138F2"/>
    <w:rsid w:val="001555A9"/>
    <w:rsid w:val="002A73FC"/>
    <w:rsid w:val="002C5445"/>
    <w:rsid w:val="002E7D02"/>
    <w:rsid w:val="00346855"/>
    <w:rsid w:val="00367429"/>
    <w:rsid w:val="004F0215"/>
    <w:rsid w:val="00614714"/>
    <w:rsid w:val="00681EFB"/>
    <w:rsid w:val="009B49EC"/>
    <w:rsid w:val="009C0AEF"/>
    <w:rsid w:val="00A41D18"/>
    <w:rsid w:val="00B53610"/>
    <w:rsid w:val="00B678A5"/>
    <w:rsid w:val="00D44EA9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14F0"/>
  <w15:chartTrackingRefBased/>
  <w15:docId w15:val="{C05C880F-FD4F-453C-B1C2-A50D3CF6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A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55"/>
  </w:style>
  <w:style w:type="paragraph" w:styleId="Footer">
    <w:name w:val="footer"/>
    <w:basedOn w:val="Normal"/>
    <w:link w:val="FooterChar"/>
    <w:uiPriority w:val="99"/>
    <w:unhideWhenUsed/>
    <w:rsid w:val="003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2023-04-03T02:47:00Z</dcterms:created>
  <dcterms:modified xsi:type="dcterms:W3CDTF">2023-04-15T00:02:00Z</dcterms:modified>
</cp:coreProperties>
</file>