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7E6D" w14:textId="3F501907" w:rsidR="00CD2622" w:rsidRDefault="00CF34D7" w:rsidP="00CD262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Abstract</w:t>
      </w:r>
    </w:p>
    <w:p w14:paraId="5580C737" w14:textId="66C2FE0C" w:rsidR="00CF34D7" w:rsidRDefault="00CD2622" w:rsidP="00CF34D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Nuclear medicine is an imaging modality that utilizes the use of radiopharmaceuticals to evaluate the function of various structures in the body. </w:t>
      </w:r>
      <w:r w:rsidR="00F80C91">
        <w:rPr>
          <w:rFonts w:ascii="Times New Roman" w:hAnsi="Times New Roman" w:cs="Times New Roman"/>
          <w:sz w:val="24"/>
          <w:szCs w:val="24"/>
        </w:rPr>
        <w:t xml:space="preserve">These procedures introduce radioactive isotopes into the body via injection, inhalation, or ingestion. </w:t>
      </w:r>
      <w:r>
        <w:rPr>
          <w:rFonts w:ascii="Times New Roman" w:hAnsi="Times New Roman" w:cs="Times New Roman"/>
          <w:sz w:val="24"/>
          <w:szCs w:val="24"/>
        </w:rPr>
        <w:t>One</w:t>
      </w:r>
      <w:r w:rsidR="00F80C91">
        <w:rPr>
          <w:rFonts w:ascii="Times New Roman" w:hAnsi="Times New Roman" w:cs="Times New Roman"/>
          <w:sz w:val="24"/>
          <w:szCs w:val="24"/>
        </w:rPr>
        <w:t xml:space="preserve"> specific</w:t>
      </w:r>
      <w:r>
        <w:rPr>
          <w:rFonts w:ascii="Times New Roman" w:hAnsi="Times New Roman" w:cs="Times New Roman"/>
          <w:sz w:val="24"/>
          <w:szCs w:val="24"/>
        </w:rPr>
        <w:t xml:space="preserve"> procedure performed in </w:t>
      </w:r>
      <w:r w:rsidR="00FF4F98">
        <w:rPr>
          <w:rFonts w:ascii="Times New Roman" w:hAnsi="Times New Roman" w:cs="Times New Roman"/>
          <w:sz w:val="24"/>
          <w:szCs w:val="24"/>
        </w:rPr>
        <w:t xml:space="preserve">nuclear medicine </w:t>
      </w:r>
      <w:r>
        <w:rPr>
          <w:rFonts w:ascii="Times New Roman" w:hAnsi="Times New Roman" w:cs="Times New Roman"/>
          <w:sz w:val="24"/>
          <w:szCs w:val="24"/>
        </w:rPr>
        <w:t>is white blood cell scintigraphy.</w:t>
      </w:r>
      <w:r w:rsidR="00F80C91">
        <w:rPr>
          <w:rFonts w:ascii="Times New Roman" w:hAnsi="Times New Roman" w:cs="Times New Roman"/>
          <w:sz w:val="24"/>
          <w:szCs w:val="24"/>
        </w:rPr>
        <w:t xml:space="preserve"> During this exam, a patient’s blood is drawn and labeled with a radioactive isotope before being reinjected back into the patient.</w:t>
      </w:r>
      <w:r>
        <w:rPr>
          <w:rFonts w:ascii="Times New Roman" w:hAnsi="Times New Roman" w:cs="Times New Roman"/>
          <w:sz w:val="24"/>
          <w:szCs w:val="24"/>
        </w:rPr>
        <w:t xml:space="preserve"> </w:t>
      </w:r>
      <w:r w:rsidR="00F80C91">
        <w:rPr>
          <w:rFonts w:ascii="Times New Roman" w:hAnsi="Times New Roman" w:cs="Times New Roman"/>
          <w:sz w:val="24"/>
          <w:szCs w:val="24"/>
        </w:rPr>
        <w:t>The w</w:t>
      </w:r>
      <w:r>
        <w:rPr>
          <w:rFonts w:ascii="Times New Roman" w:hAnsi="Times New Roman" w:cs="Times New Roman"/>
          <w:sz w:val="24"/>
          <w:szCs w:val="24"/>
        </w:rPr>
        <w:t>hite blood cells</w:t>
      </w:r>
      <w:r w:rsidR="00F80C91">
        <w:rPr>
          <w:rFonts w:ascii="Times New Roman" w:hAnsi="Times New Roman" w:cs="Times New Roman"/>
          <w:sz w:val="24"/>
          <w:szCs w:val="24"/>
        </w:rPr>
        <w:t xml:space="preserve"> are tagged because their</w:t>
      </w:r>
      <w:r>
        <w:rPr>
          <w:rFonts w:ascii="Times New Roman" w:hAnsi="Times New Roman" w:cs="Times New Roman"/>
          <w:sz w:val="24"/>
          <w:szCs w:val="24"/>
        </w:rPr>
        <w:t xml:space="preserve"> function i</w:t>
      </w:r>
      <w:r w:rsidR="00F80C91">
        <w:rPr>
          <w:rFonts w:ascii="Times New Roman" w:hAnsi="Times New Roman" w:cs="Times New Roman"/>
          <w:sz w:val="24"/>
          <w:szCs w:val="24"/>
        </w:rPr>
        <w:t>s to</w:t>
      </w:r>
      <w:r>
        <w:rPr>
          <w:rFonts w:ascii="Times New Roman" w:hAnsi="Times New Roman" w:cs="Times New Roman"/>
          <w:sz w:val="24"/>
          <w:szCs w:val="24"/>
        </w:rPr>
        <w:t xml:space="preserve"> fig</w:t>
      </w:r>
      <w:r w:rsidR="00F80C91">
        <w:rPr>
          <w:rFonts w:ascii="Times New Roman" w:hAnsi="Times New Roman" w:cs="Times New Roman"/>
          <w:sz w:val="24"/>
          <w:szCs w:val="24"/>
        </w:rPr>
        <w:t xml:space="preserve">ht </w:t>
      </w:r>
      <w:r>
        <w:rPr>
          <w:rFonts w:ascii="Times New Roman" w:hAnsi="Times New Roman" w:cs="Times New Roman"/>
          <w:sz w:val="24"/>
          <w:szCs w:val="24"/>
        </w:rPr>
        <w:t>infection</w:t>
      </w:r>
      <w:r w:rsidR="00F80C91">
        <w:rPr>
          <w:rFonts w:ascii="Times New Roman" w:hAnsi="Times New Roman" w:cs="Times New Roman"/>
          <w:sz w:val="24"/>
          <w:szCs w:val="24"/>
        </w:rPr>
        <w:t>s</w:t>
      </w:r>
      <w:r>
        <w:rPr>
          <w:rFonts w:ascii="Times New Roman" w:hAnsi="Times New Roman" w:cs="Times New Roman"/>
          <w:sz w:val="24"/>
          <w:szCs w:val="24"/>
        </w:rPr>
        <w:t>, and</w:t>
      </w:r>
      <w:r w:rsidR="00F80C91">
        <w:rPr>
          <w:rFonts w:ascii="Times New Roman" w:hAnsi="Times New Roman" w:cs="Times New Roman"/>
          <w:sz w:val="24"/>
          <w:szCs w:val="24"/>
        </w:rPr>
        <w:t xml:space="preserve"> thus</w:t>
      </w:r>
      <w:r>
        <w:rPr>
          <w:rFonts w:ascii="Times New Roman" w:hAnsi="Times New Roman" w:cs="Times New Roman"/>
          <w:sz w:val="24"/>
          <w:szCs w:val="24"/>
        </w:rPr>
        <w:t xml:space="preserve"> they will travel to any </w:t>
      </w:r>
      <w:r w:rsidR="00F80C91">
        <w:rPr>
          <w:rFonts w:ascii="Times New Roman" w:hAnsi="Times New Roman" w:cs="Times New Roman"/>
          <w:sz w:val="24"/>
          <w:szCs w:val="24"/>
        </w:rPr>
        <w:t xml:space="preserve">infected or </w:t>
      </w:r>
      <w:r w:rsidR="00B056F8">
        <w:rPr>
          <w:rFonts w:ascii="Times New Roman" w:hAnsi="Times New Roman" w:cs="Times New Roman"/>
          <w:sz w:val="24"/>
          <w:szCs w:val="24"/>
        </w:rPr>
        <w:t>inflamed</w:t>
      </w:r>
      <w:r>
        <w:rPr>
          <w:rFonts w:ascii="Times New Roman" w:hAnsi="Times New Roman" w:cs="Times New Roman"/>
          <w:sz w:val="24"/>
          <w:szCs w:val="24"/>
        </w:rPr>
        <w:t xml:space="preserve"> areas of the body. </w:t>
      </w:r>
      <w:r w:rsidR="00CF34D7">
        <w:rPr>
          <w:rFonts w:ascii="Times New Roman" w:hAnsi="Times New Roman" w:cs="Times New Roman"/>
          <w:sz w:val="24"/>
          <w:szCs w:val="24"/>
        </w:rPr>
        <w:t xml:space="preserve">This </w:t>
      </w:r>
      <w:r w:rsidR="00422340">
        <w:rPr>
          <w:rFonts w:ascii="Times New Roman" w:hAnsi="Times New Roman" w:cs="Times New Roman"/>
          <w:sz w:val="24"/>
          <w:szCs w:val="24"/>
        </w:rPr>
        <w:t>capstone</w:t>
      </w:r>
      <w:r w:rsidR="00CF34D7">
        <w:rPr>
          <w:rFonts w:ascii="Times New Roman" w:hAnsi="Times New Roman" w:cs="Times New Roman"/>
          <w:sz w:val="24"/>
          <w:szCs w:val="24"/>
        </w:rPr>
        <w:t xml:space="preserve"> project studies the various ways radiolabeled pharmaceutical Tc99m-HMPAO tags white blood cell samples to detect areas of infection and inflammation. Articles published in various journals, such as </w:t>
      </w:r>
      <w:r w:rsidR="00CF34D7">
        <w:rPr>
          <w:rFonts w:ascii="Times New Roman" w:hAnsi="Times New Roman" w:cs="Times New Roman"/>
          <w:i/>
          <w:iCs/>
          <w:sz w:val="24"/>
          <w:szCs w:val="24"/>
        </w:rPr>
        <w:t xml:space="preserve">Blood Cells, Molecules and Diseases </w:t>
      </w:r>
      <w:r w:rsidR="00CF34D7">
        <w:rPr>
          <w:rFonts w:ascii="Times New Roman" w:hAnsi="Times New Roman" w:cs="Times New Roman"/>
          <w:sz w:val="24"/>
          <w:szCs w:val="24"/>
        </w:rPr>
        <w:t xml:space="preserve">and </w:t>
      </w:r>
      <w:r w:rsidR="00CF34D7">
        <w:rPr>
          <w:rFonts w:ascii="Times New Roman" w:hAnsi="Times New Roman" w:cs="Times New Roman"/>
          <w:i/>
          <w:iCs/>
          <w:sz w:val="24"/>
          <w:szCs w:val="24"/>
        </w:rPr>
        <w:t>The Journal of Nuclear Medicine Technology</w:t>
      </w:r>
      <w:r w:rsidR="00CF34D7">
        <w:rPr>
          <w:rFonts w:ascii="Times New Roman" w:hAnsi="Times New Roman" w:cs="Times New Roman"/>
          <w:sz w:val="24"/>
          <w:szCs w:val="24"/>
        </w:rPr>
        <w:t xml:space="preserve"> </w:t>
      </w:r>
      <w:r w:rsidR="008C0DC2">
        <w:rPr>
          <w:rFonts w:ascii="Times New Roman" w:hAnsi="Times New Roman" w:cs="Times New Roman"/>
          <w:sz w:val="24"/>
          <w:szCs w:val="24"/>
        </w:rPr>
        <w:t xml:space="preserve">provide evidence of the importance of white blood cell scintigraphy in nuclear medicine. This project discusses the process of tagging the patient’s white blood cells, and also discusses the importance of the gamma camera that is required. This capstone project then focuses on three different case studies that support both the significance and accuracy of white blood cell scintigraphy. </w:t>
      </w:r>
    </w:p>
    <w:p w14:paraId="10753E44" w14:textId="36A80D1E" w:rsidR="00295D7D" w:rsidRPr="00CF34D7" w:rsidRDefault="00295D7D" w:rsidP="00CF34D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95D7D">
        <w:rPr>
          <w:rFonts w:ascii="Times New Roman" w:hAnsi="Times New Roman" w:cs="Times New Roman"/>
          <w:i/>
          <w:iCs/>
          <w:sz w:val="24"/>
          <w:szCs w:val="24"/>
        </w:rPr>
        <w:t>Keywords</w:t>
      </w:r>
      <w:r>
        <w:rPr>
          <w:rFonts w:ascii="Times New Roman" w:hAnsi="Times New Roman" w:cs="Times New Roman"/>
          <w:sz w:val="24"/>
          <w:szCs w:val="24"/>
        </w:rPr>
        <w:t xml:space="preserve">: </w:t>
      </w:r>
      <w:proofErr w:type="spellStart"/>
      <w:r>
        <w:rPr>
          <w:rFonts w:ascii="Times New Roman" w:hAnsi="Times New Roman" w:cs="Times New Roman"/>
          <w:sz w:val="24"/>
          <w:szCs w:val="24"/>
        </w:rPr>
        <w:t>ceretec</w:t>
      </w:r>
      <w:proofErr w:type="spellEnd"/>
      <w:r>
        <w:rPr>
          <w:rFonts w:ascii="Times New Roman" w:hAnsi="Times New Roman" w:cs="Times New Roman"/>
          <w:sz w:val="24"/>
          <w:szCs w:val="24"/>
        </w:rPr>
        <w:t>, leukocyte scan, infection, Tc99m-HMPAO, blood cell labeling, diagnostic accuracy</w:t>
      </w:r>
    </w:p>
    <w:sectPr w:rsidR="00295D7D" w:rsidRPr="00CF34D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A0DD1" w14:textId="77777777" w:rsidR="008E40DF" w:rsidRDefault="008E40DF" w:rsidP="00CF34D7">
      <w:pPr>
        <w:spacing w:after="0" w:line="240" w:lineRule="auto"/>
      </w:pPr>
      <w:r>
        <w:separator/>
      </w:r>
    </w:p>
  </w:endnote>
  <w:endnote w:type="continuationSeparator" w:id="0">
    <w:p w14:paraId="17F8C8B3" w14:textId="77777777" w:rsidR="008E40DF" w:rsidRDefault="008E40DF" w:rsidP="00CF3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1FCF8" w14:textId="77777777" w:rsidR="008E40DF" w:rsidRDefault="008E40DF" w:rsidP="00CF34D7">
      <w:pPr>
        <w:spacing w:after="0" w:line="240" w:lineRule="auto"/>
      </w:pPr>
      <w:r>
        <w:separator/>
      </w:r>
    </w:p>
  </w:footnote>
  <w:footnote w:type="continuationSeparator" w:id="0">
    <w:p w14:paraId="02CE0EC6" w14:textId="77777777" w:rsidR="008E40DF" w:rsidRDefault="008E40DF" w:rsidP="00CF3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22E1" w14:textId="0D9EDA34" w:rsidR="00FF4F98" w:rsidRDefault="00FF4F98" w:rsidP="00CF34D7">
    <w:pPr>
      <w:pStyle w:val="Header"/>
      <w:tabs>
        <w:tab w:val="clear" w:pos="4680"/>
      </w:tabs>
      <w:rPr>
        <w:rFonts w:ascii="Times New Roman" w:hAnsi="Times New Roman" w:cs="Times New Roman"/>
        <w:sz w:val="24"/>
        <w:szCs w:val="24"/>
      </w:rPr>
    </w:pPr>
    <w:r w:rsidRPr="00FF4F98">
      <w:rPr>
        <w:rFonts w:ascii="Times New Roman" w:hAnsi="Times New Roman" w:cs="Times New Roman"/>
        <w:sz w:val="24"/>
        <w:szCs w:val="24"/>
      </w:rPr>
      <w:ptab w:relativeTo="margin" w:alignment="center" w:leader="none"/>
    </w:r>
    <w:r>
      <w:rPr>
        <w:rFonts w:ascii="Times New Roman" w:hAnsi="Times New Roman" w:cs="Times New Roman"/>
        <w:sz w:val="24"/>
        <w:szCs w:val="24"/>
      </w:rPr>
      <w:t>White Blood Cell Scintigraphy in Nuclear Medicine</w:t>
    </w:r>
  </w:p>
  <w:p w14:paraId="2225BA09" w14:textId="5008AE27" w:rsidR="00FF4F98" w:rsidRDefault="00FF4F98" w:rsidP="00FF4F98">
    <w:pPr>
      <w:pStyle w:val="Header"/>
      <w:tabs>
        <w:tab w:val="clear" w:pos="4680"/>
      </w:tabs>
      <w:jc w:val="center"/>
      <w:rPr>
        <w:rFonts w:ascii="Times New Roman" w:hAnsi="Times New Roman" w:cs="Times New Roman"/>
        <w:sz w:val="24"/>
        <w:szCs w:val="24"/>
      </w:rPr>
    </w:pPr>
    <w:r>
      <w:rPr>
        <w:rFonts w:ascii="Times New Roman" w:hAnsi="Times New Roman" w:cs="Times New Roman"/>
        <w:sz w:val="24"/>
        <w:szCs w:val="24"/>
      </w:rPr>
      <w:t>Kaitlyn Gurnari and Lynn Blazaskie M.S.,R.T.(R)</w:t>
    </w:r>
  </w:p>
  <w:p w14:paraId="6339C11E" w14:textId="1415BE28" w:rsidR="00CF34D7" w:rsidRPr="00CF34D7" w:rsidRDefault="00FF4F98" w:rsidP="00CF34D7">
    <w:pPr>
      <w:pStyle w:val="Header"/>
      <w:tabs>
        <w:tab w:val="clear" w:pos="4680"/>
      </w:tabs>
      <w:rPr>
        <w:rFonts w:ascii="Times New Roman" w:hAnsi="Times New Roman" w:cs="Times New Roman"/>
        <w:sz w:val="24"/>
        <w:szCs w:val="24"/>
      </w:rPr>
    </w:pPr>
    <w:r>
      <w:rPr>
        <w:rFonts w:ascii="Times New Roman" w:hAnsi="Times New Roman" w:cs="Times New Roman"/>
        <w:sz w:val="24"/>
        <w:szCs w:val="24"/>
      </w:rPr>
      <w:tab/>
    </w:r>
    <w:r w:rsidRPr="00FF4F98">
      <w:rPr>
        <w:rFonts w:ascii="Times New Roman" w:hAnsi="Times New Roman" w:cs="Times New Roman"/>
        <w:sz w:val="24"/>
        <w:szCs w:val="24"/>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D7"/>
    <w:rsid w:val="00050B68"/>
    <w:rsid w:val="000E383D"/>
    <w:rsid w:val="00295D7D"/>
    <w:rsid w:val="002A7EB2"/>
    <w:rsid w:val="00422340"/>
    <w:rsid w:val="00611F94"/>
    <w:rsid w:val="00614DB5"/>
    <w:rsid w:val="006672D8"/>
    <w:rsid w:val="00793B12"/>
    <w:rsid w:val="00801EE8"/>
    <w:rsid w:val="008956D3"/>
    <w:rsid w:val="008C0DC2"/>
    <w:rsid w:val="008E40DF"/>
    <w:rsid w:val="00A114C4"/>
    <w:rsid w:val="00B056F8"/>
    <w:rsid w:val="00CB5FDB"/>
    <w:rsid w:val="00CD2622"/>
    <w:rsid w:val="00CE0F9F"/>
    <w:rsid w:val="00CF34D7"/>
    <w:rsid w:val="00F80C91"/>
    <w:rsid w:val="00FF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D2EEA"/>
  <w15:chartTrackingRefBased/>
  <w15:docId w15:val="{0821B480-159F-4B1A-8A1F-75D98A5C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4D7"/>
  </w:style>
  <w:style w:type="paragraph" w:styleId="Footer">
    <w:name w:val="footer"/>
    <w:basedOn w:val="Normal"/>
    <w:link w:val="FooterChar"/>
    <w:uiPriority w:val="99"/>
    <w:unhideWhenUsed/>
    <w:rsid w:val="00CF3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Gurnari</dc:creator>
  <cp:keywords/>
  <dc:description/>
  <cp:lastModifiedBy>Kaitlun Gurnari</cp:lastModifiedBy>
  <cp:revision>7</cp:revision>
  <dcterms:created xsi:type="dcterms:W3CDTF">2021-10-28T21:09:00Z</dcterms:created>
  <dcterms:modified xsi:type="dcterms:W3CDTF">2021-12-12T16:25:00Z</dcterms:modified>
</cp:coreProperties>
</file>