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ED4A" w14:textId="25B4C50F" w:rsidR="00BF1FE2" w:rsidRDefault="00BF1FE2" w:rsidP="00BF1FE2">
      <w:pPr>
        <w:pStyle w:val="NormalWeb"/>
        <w:spacing w:line="480" w:lineRule="auto"/>
        <w:ind w:left="567" w:hanging="567"/>
        <w:jc w:val="center"/>
        <w:rPr>
          <w:b/>
          <w:bCs/>
        </w:rPr>
      </w:pPr>
      <w:r w:rsidRPr="00F02EF6">
        <w:rPr>
          <w:b/>
          <w:bCs/>
        </w:rPr>
        <w:t>References</w:t>
      </w:r>
    </w:p>
    <w:p w14:paraId="22F895FC" w14:textId="1C60EE28" w:rsidR="000D3C62" w:rsidRPr="000D3C62" w:rsidRDefault="000D3C62" w:rsidP="000D3C62">
      <w:pPr>
        <w:pStyle w:val="NormalWeb"/>
        <w:spacing w:line="480" w:lineRule="auto"/>
        <w:ind w:left="567" w:hanging="567"/>
      </w:pPr>
      <w:r w:rsidRPr="00F02EF6">
        <w:t>American College of Radiology</w:t>
      </w:r>
      <w:r>
        <w:t xml:space="preserve">. (2022). </w:t>
      </w:r>
      <w:r w:rsidRPr="00EF2AA0">
        <w:rPr>
          <w:i/>
          <w:iCs/>
        </w:rPr>
        <w:t>Radiation dose to adults from common imaging examinations</w:t>
      </w:r>
      <w:r w:rsidRPr="00F02EF6">
        <w:t>. Retrieved from https://www.acr.org/-/media/ACR/Files/Radiology-Safety/Radiation-Safety/Dose-Reference-Card.pdf</w:t>
      </w:r>
    </w:p>
    <w:p w14:paraId="18D75844" w14:textId="45F25F9D" w:rsidR="00052CC4" w:rsidRDefault="00052CC4" w:rsidP="009837C2">
      <w:pPr>
        <w:tabs>
          <w:tab w:val="left" w:pos="630"/>
        </w:tabs>
        <w:spacing w:line="480" w:lineRule="auto"/>
        <w:ind w:left="90" w:hanging="180"/>
        <w:rPr>
          <w:rFonts w:ascii="Times New Roman" w:hAnsi="Times New Roman" w:cs="Times New Roman"/>
          <w:sz w:val="24"/>
          <w:szCs w:val="24"/>
        </w:rPr>
      </w:pPr>
      <w:r w:rsidRPr="00F02EF6">
        <w:rPr>
          <w:rFonts w:ascii="Times New Roman" w:hAnsi="Times New Roman" w:cs="Times New Roman"/>
          <w:sz w:val="24"/>
          <w:szCs w:val="24"/>
        </w:rPr>
        <w:t xml:space="preserve">DeMaio, D. N. (2018). 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>Mosby's exam review for Computed Tomography</w:t>
      </w:r>
      <w:r w:rsidRPr="00F02EF6">
        <w:rPr>
          <w:rFonts w:ascii="Times New Roman" w:hAnsi="Times New Roman" w:cs="Times New Roman"/>
          <w:sz w:val="24"/>
          <w:szCs w:val="24"/>
        </w:rPr>
        <w:t xml:space="preserve"> (3rd ed.). </w:t>
      </w:r>
      <w:r w:rsidRPr="009837C2">
        <w:rPr>
          <w:rFonts w:ascii="Times New Roman" w:hAnsi="Times New Roman" w:cs="Times New Roman"/>
          <w:sz w:val="24"/>
          <w:szCs w:val="24"/>
        </w:rPr>
        <w:t>Mosby.</w:t>
      </w:r>
      <w:r w:rsidR="006759F9">
        <w:rPr>
          <w:rFonts w:ascii="Times New Roman" w:hAnsi="Times New Roman" w:cs="Times New Roman"/>
          <w:sz w:val="24"/>
          <w:szCs w:val="24"/>
        </w:rPr>
        <w:t xml:space="preserve"> </w:t>
      </w:r>
      <w:r w:rsidR="009837C2">
        <w:rPr>
          <w:rFonts w:ascii="Times New Roman" w:hAnsi="Times New Roman" w:cs="Times New Roman"/>
          <w:sz w:val="24"/>
          <w:szCs w:val="24"/>
        </w:rPr>
        <w:tab/>
      </w:r>
      <w:r w:rsidR="006759F9">
        <w:rPr>
          <w:rFonts w:ascii="Times New Roman" w:hAnsi="Times New Roman" w:cs="Times New Roman"/>
          <w:sz w:val="24"/>
          <w:szCs w:val="24"/>
        </w:rPr>
        <w:t>Elsevier</w:t>
      </w:r>
      <w:r w:rsidR="006F349E">
        <w:rPr>
          <w:rFonts w:ascii="Times New Roman" w:hAnsi="Times New Roman" w:cs="Times New Roman"/>
          <w:sz w:val="24"/>
          <w:szCs w:val="24"/>
        </w:rPr>
        <w:t xml:space="preserve">, </w:t>
      </w:r>
      <w:r w:rsidR="00546886">
        <w:rPr>
          <w:rFonts w:ascii="Times New Roman" w:hAnsi="Times New Roman" w:cs="Times New Roman"/>
          <w:sz w:val="24"/>
          <w:szCs w:val="24"/>
        </w:rPr>
        <w:t>St. Louis</w:t>
      </w:r>
      <w:r w:rsidR="009837C2">
        <w:rPr>
          <w:rFonts w:ascii="Times New Roman" w:hAnsi="Times New Roman" w:cs="Times New Roman"/>
          <w:sz w:val="24"/>
          <w:szCs w:val="24"/>
        </w:rPr>
        <w:t>, M</w:t>
      </w:r>
      <w:r w:rsidR="000D3C62">
        <w:rPr>
          <w:rFonts w:ascii="Times New Roman" w:hAnsi="Times New Roman" w:cs="Times New Roman"/>
          <w:sz w:val="24"/>
          <w:szCs w:val="24"/>
        </w:rPr>
        <w:t>O</w:t>
      </w:r>
      <w:r w:rsidR="009837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AED50" w14:textId="73A5F5F8" w:rsidR="000D3C62" w:rsidRPr="000D3C62" w:rsidRDefault="000D3C62" w:rsidP="000D3C62">
      <w:pPr>
        <w:pStyle w:val="NormalWeb"/>
        <w:spacing w:line="480" w:lineRule="auto"/>
        <w:ind w:left="567" w:hanging="567"/>
        <w:rPr>
          <w:color w:val="212121"/>
          <w:shd w:val="clear" w:color="auto" w:fill="FFFFFF"/>
        </w:rPr>
      </w:pPr>
      <w:r w:rsidRPr="00F02EF6">
        <w:rPr>
          <w:color w:val="212121"/>
          <w:shd w:val="clear" w:color="auto" w:fill="FFFFFF"/>
        </w:rPr>
        <w:t xml:space="preserve">Edelman Saul, E., Guerra, R. B., Edelman Saul, M., Lopes da Silva, L., </w:t>
      </w:r>
      <w:proofErr w:type="spellStart"/>
      <w:r w:rsidRPr="00F02EF6">
        <w:rPr>
          <w:color w:val="212121"/>
          <w:shd w:val="clear" w:color="auto" w:fill="FFFFFF"/>
        </w:rPr>
        <w:t>Aleixo</w:t>
      </w:r>
      <w:proofErr w:type="spellEnd"/>
      <w:r w:rsidRPr="00F02EF6">
        <w:rPr>
          <w:color w:val="212121"/>
          <w:shd w:val="clear" w:color="auto" w:fill="FFFFFF"/>
        </w:rPr>
        <w:t xml:space="preserve">, G. F. P., </w:t>
      </w:r>
      <w:proofErr w:type="spellStart"/>
      <w:r w:rsidRPr="00F02EF6">
        <w:rPr>
          <w:color w:val="212121"/>
          <w:shd w:val="clear" w:color="auto" w:fill="FFFFFF"/>
        </w:rPr>
        <w:t>Matuda</w:t>
      </w:r>
      <w:proofErr w:type="spellEnd"/>
      <w:r w:rsidRPr="00F02EF6">
        <w:rPr>
          <w:color w:val="212121"/>
          <w:shd w:val="clear" w:color="auto" w:fill="FFFFFF"/>
        </w:rPr>
        <w:t>, R. M. K., &amp; Lopes, G. (2020). The challenges of implementing low-dose computed tomography for lung cancer screening in low- and middle-income countries. </w:t>
      </w:r>
      <w:r w:rsidRPr="00F02EF6">
        <w:rPr>
          <w:i/>
          <w:iCs/>
          <w:color w:val="212121"/>
          <w:shd w:val="clear" w:color="auto" w:fill="FFFFFF"/>
        </w:rPr>
        <w:t>Nature Cancer</w:t>
      </w:r>
      <w:r w:rsidRPr="00F02EF6">
        <w:rPr>
          <w:color w:val="212121"/>
          <w:shd w:val="clear" w:color="auto" w:fill="FFFFFF"/>
        </w:rPr>
        <w:t>, </w:t>
      </w:r>
      <w:r w:rsidRPr="00F02EF6">
        <w:rPr>
          <w:i/>
          <w:iCs/>
          <w:color w:val="212121"/>
          <w:shd w:val="clear" w:color="auto" w:fill="FFFFFF"/>
        </w:rPr>
        <w:t>1</w:t>
      </w:r>
      <w:r w:rsidRPr="00F02EF6">
        <w:rPr>
          <w:color w:val="212121"/>
          <w:shd w:val="clear" w:color="auto" w:fill="FFFFFF"/>
        </w:rPr>
        <w:t xml:space="preserve">(12), 1140–1152. https://doi.org/10.1038/s43018-020-00142-z  </w:t>
      </w:r>
    </w:p>
    <w:p w14:paraId="6BBCDBA4" w14:textId="32E06A95" w:rsidR="00302DFA" w:rsidRPr="00F02EF6" w:rsidRDefault="008551E3" w:rsidP="00BF1FE2">
      <w:pPr>
        <w:pStyle w:val="NormalWeb"/>
        <w:spacing w:line="480" w:lineRule="auto"/>
        <w:ind w:left="567" w:hanging="567"/>
      </w:pPr>
      <w:proofErr w:type="spellStart"/>
      <w:r>
        <w:t>Grajo</w:t>
      </w:r>
      <w:proofErr w:type="spellEnd"/>
      <w:r>
        <w:t>, J</w:t>
      </w:r>
      <w:r w:rsidR="000D3C62">
        <w:t>.</w:t>
      </w:r>
      <w:r w:rsidR="00302DFA" w:rsidRPr="00F02EF6">
        <w:t xml:space="preserve"> (2017). </w:t>
      </w:r>
      <w:r w:rsidRPr="008551E3">
        <w:rPr>
          <w:i/>
          <w:iCs/>
        </w:rPr>
        <w:t xml:space="preserve">Dual </w:t>
      </w:r>
      <w:r>
        <w:rPr>
          <w:i/>
          <w:iCs/>
        </w:rPr>
        <w:t>s</w:t>
      </w:r>
      <w:r w:rsidRPr="008551E3">
        <w:rPr>
          <w:i/>
          <w:iCs/>
        </w:rPr>
        <w:t>ource DECT</w:t>
      </w:r>
      <w:r w:rsidRPr="00F02EF6">
        <w:t>.</w:t>
      </w:r>
      <w:r>
        <w:t xml:space="preserve"> </w:t>
      </w:r>
      <w:r w:rsidR="00302DFA" w:rsidRPr="00F02EF6">
        <w:t xml:space="preserve">Research </w:t>
      </w:r>
      <w:r w:rsidR="008474A5">
        <w:t>g</w:t>
      </w:r>
      <w:r w:rsidR="00302DFA" w:rsidRPr="00F02EF6">
        <w:t xml:space="preserve">ate. Retrieved from </w:t>
      </w:r>
      <w:r w:rsidR="00052CC4" w:rsidRPr="00F02EF6">
        <w:t>https://www.researchgate.net/figure/Illustration-of-the-three-major-dual-energy-CT-DECT-techniques-Dual-source-DECT_fig1_319993747</w:t>
      </w:r>
      <w:r w:rsidR="00302DFA" w:rsidRPr="00F02EF6">
        <w:t>.</w:t>
      </w:r>
    </w:p>
    <w:p w14:paraId="4FC7FB65" w14:textId="252E03B3" w:rsidR="00052CC4" w:rsidRPr="00F02EF6" w:rsidRDefault="00052CC4" w:rsidP="00BF1FE2">
      <w:pPr>
        <w:pStyle w:val="NormalWeb"/>
        <w:spacing w:line="480" w:lineRule="auto"/>
        <w:ind w:left="567" w:hanging="567"/>
      </w:pPr>
      <w:r w:rsidRPr="00770C15">
        <w:rPr>
          <w:color w:val="212121"/>
          <w:shd w:val="clear" w:color="auto" w:fill="FFFFFF"/>
        </w:rPr>
        <w:t xml:space="preserve">Jonas, D. E., </w:t>
      </w:r>
      <w:proofErr w:type="spellStart"/>
      <w:r w:rsidRPr="00770C15">
        <w:rPr>
          <w:color w:val="212121"/>
          <w:shd w:val="clear" w:color="auto" w:fill="FFFFFF"/>
        </w:rPr>
        <w:t>Reuland</w:t>
      </w:r>
      <w:proofErr w:type="spellEnd"/>
      <w:r w:rsidRPr="00770C15">
        <w:rPr>
          <w:color w:val="212121"/>
          <w:shd w:val="clear" w:color="auto" w:fill="FFFFFF"/>
        </w:rPr>
        <w:t>, D. S., Reddy, S. M., Nagle, M., Clark, S. D., Weber, R. P</w:t>
      </w:r>
      <w:r w:rsidR="008551E3">
        <w:rPr>
          <w:color w:val="212121"/>
          <w:shd w:val="clear" w:color="auto" w:fill="FFFFFF"/>
        </w:rPr>
        <w:t>,</w:t>
      </w:r>
      <w:r w:rsidR="00D237EA">
        <w:rPr>
          <w:color w:val="212121"/>
          <w:shd w:val="clear" w:color="auto" w:fill="FFFFFF"/>
        </w:rPr>
        <w:t xml:space="preserve"> </w:t>
      </w:r>
      <w:r w:rsidR="008551E3">
        <w:rPr>
          <w:color w:val="212121"/>
          <w:shd w:val="clear" w:color="auto" w:fill="FFFFFF"/>
        </w:rPr>
        <w:t>…</w:t>
      </w:r>
      <w:r w:rsidRPr="00770C15">
        <w:rPr>
          <w:color w:val="212121"/>
          <w:shd w:val="clear" w:color="auto" w:fill="FFFFFF"/>
        </w:rPr>
        <w:t xml:space="preserve">Harris, R. P. (2021). Screening for lung cancer with </w:t>
      </w:r>
      <w:proofErr w:type="gramStart"/>
      <w:r w:rsidRPr="00770C15">
        <w:rPr>
          <w:color w:val="212121"/>
          <w:shd w:val="clear" w:color="auto" w:fill="FFFFFF"/>
        </w:rPr>
        <w:t>low-dose</w:t>
      </w:r>
      <w:proofErr w:type="gramEnd"/>
      <w:r w:rsidRPr="00770C15">
        <w:rPr>
          <w:color w:val="212121"/>
          <w:shd w:val="clear" w:color="auto" w:fill="FFFFFF"/>
        </w:rPr>
        <w:t xml:space="preserve"> computed tomography: </w:t>
      </w:r>
      <w:r w:rsidR="00BF1FE2" w:rsidRPr="00770C15">
        <w:rPr>
          <w:color w:val="212121"/>
          <w:shd w:val="clear" w:color="auto" w:fill="FFFFFF"/>
        </w:rPr>
        <w:t>U</w:t>
      </w:r>
      <w:r w:rsidRPr="00770C15">
        <w:rPr>
          <w:color w:val="212121"/>
          <w:shd w:val="clear" w:color="auto" w:fill="FFFFFF"/>
        </w:rPr>
        <w:t>pdated evidence report and systematic review for the US preventive services task force. </w:t>
      </w:r>
      <w:r w:rsidRPr="00770C15">
        <w:rPr>
          <w:i/>
          <w:iCs/>
          <w:color w:val="212121"/>
          <w:shd w:val="clear" w:color="auto" w:fill="FFFFFF"/>
        </w:rPr>
        <w:t>JAMA</w:t>
      </w:r>
      <w:r w:rsidRPr="00770C15">
        <w:rPr>
          <w:color w:val="212121"/>
          <w:shd w:val="clear" w:color="auto" w:fill="FFFFFF"/>
        </w:rPr>
        <w:t>, </w:t>
      </w:r>
      <w:r w:rsidRPr="00770C15">
        <w:rPr>
          <w:i/>
          <w:iCs/>
          <w:color w:val="212121"/>
          <w:shd w:val="clear" w:color="auto" w:fill="FFFFFF"/>
        </w:rPr>
        <w:t>325</w:t>
      </w:r>
      <w:r w:rsidRPr="00770C15">
        <w:rPr>
          <w:color w:val="212121"/>
          <w:shd w:val="clear" w:color="auto" w:fill="FFFFFF"/>
        </w:rPr>
        <w:t>(10), 971–987. https://doi.org/10.1001/jama.2021.0377</w:t>
      </w:r>
    </w:p>
    <w:p w14:paraId="72C92A3D" w14:textId="305DE2AE" w:rsidR="00683240" w:rsidRPr="00F02EF6" w:rsidRDefault="00683240" w:rsidP="00BF1FE2">
      <w:pPr>
        <w:pStyle w:val="NormalWeb"/>
        <w:spacing w:line="480" w:lineRule="auto"/>
        <w:ind w:left="567" w:hanging="567"/>
      </w:pPr>
      <w:r w:rsidRPr="00F02EF6">
        <w:t xml:space="preserve">Kubo, T., Ohno, Y., </w:t>
      </w:r>
      <w:proofErr w:type="spellStart"/>
      <w:r w:rsidRPr="00F02EF6">
        <w:t>Takenaka</w:t>
      </w:r>
      <w:proofErr w:type="spellEnd"/>
      <w:r w:rsidRPr="00F02EF6">
        <w:t xml:space="preserve">, D., Nishino, M., Gautam, S., </w:t>
      </w:r>
      <w:r w:rsidR="00EF2AA0" w:rsidRPr="00F02EF6">
        <w:t>Sugimura,</w:t>
      </w:r>
      <w:r w:rsidR="00D237EA">
        <w:t xml:space="preserve"> K., </w:t>
      </w:r>
      <w:r w:rsidR="00EF2AA0">
        <w:t>…</w:t>
      </w:r>
      <w:proofErr w:type="spellStart"/>
      <w:r w:rsidRPr="00F02EF6">
        <w:t>Hatabu</w:t>
      </w:r>
      <w:proofErr w:type="spellEnd"/>
      <w:r w:rsidRPr="00F02EF6">
        <w:t xml:space="preserve">, H. (2016). Standard-dose vs. low-dose CT protocols in the evaluation of localized lung lesions: </w:t>
      </w:r>
      <w:r w:rsidRPr="00F02EF6">
        <w:lastRenderedPageBreak/>
        <w:t xml:space="preserve">Capability for lesion characterization—ILEAD study. </w:t>
      </w:r>
      <w:r w:rsidRPr="00F02EF6">
        <w:rPr>
          <w:i/>
          <w:iCs/>
        </w:rPr>
        <w:t>European Journal of Radiology Open</w:t>
      </w:r>
      <w:r w:rsidRPr="00F02EF6">
        <w:t xml:space="preserve">, </w:t>
      </w:r>
      <w:r w:rsidRPr="00F02EF6">
        <w:rPr>
          <w:i/>
          <w:iCs/>
        </w:rPr>
        <w:t>3</w:t>
      </w:r>
      <w:r w:rsidRPr="00F02EF6">
        <w:t xml:space="preserve">, 67–73. https://doi.org/10.1016/j.ejro.2016.03.002 </w:t>
      </w:r>
    </w:p>
    <w:p w14:paraId="06145C2D" w14:textId="42ED19C2" w:rsidR="00052CC4" w:rsidRPr="00F02EF6" w:rsidRDefault="00052CC4" w:rsidP="00BF1FE2">
      <w:pPr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02EF6">
        <w:rPr>
          <w:rFonts w:ascii="Times New Roman" w:hAnsi="Times New Roman" w:cs="Times New Roman"/>
          <w:sz w:val="24"/>
          <w:szCs w:val="24"/>
        </w:rPr>
        <w:t xml:space="preserve">Mayo Foundation for Medical Education and Research. (2022). 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>Lung cancer screening</w:t>
      </w:r>
      <w:r w:rsidRPr="00F02EF6">
        <w:rPr>
          <w:rFonts w:ascii="Times New Roman" w:hAnsi="Times New Roman" w:cs="Times New Roman"/>
          <w:sz w:val="24"/>
          <w:szCs w:val="24"/>
        </w:rPr>
        <w:t xml:space="preserve">. Mayo Clinic. Retrieved from https://www.mayoclinic.org/tests-procedures/lung-cancer-screening/about/pac-20385024 </w:t>
      </w:r>
    </w:p>
    <w:p w14:paraId="609D1AA7" w14:textId="60FFED7C" w:rsidR="00052CC4" w:rsidRPr="00F02EF6" w:rsidRDefault="00052CC4" w:rsidP="00F02EF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2EF6">
        <w:rPr>
          <w:rFonts w:ascii="Times New Roman" w:hAnsi="Times New Roman" w:cs="Times New Roman"/>
          <w:sz w:val="24"/>
          <w:szCs w:val="24"/>
        </w:rPr>
        <w:t xml:space="preserve">Murphy, A. (2023). 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 xml:space="preserve">Dual </w:t>
      </w:r>
      <w:r w:rsidR="00BF1FE2" w:rsidRPr="00F02EF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 xml:space="preserve">nergy CT: </w:t>
      </w:r>
      <w:r w:rsidR="00F02EF6" w:rsidRPr="00F02EF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 xml:space="preserve">adiology </w:t>
      </w:r>
      <w:r w:rsidR="00BF1FE2" w:rsidRPr="00F02EF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 xml:space="preserve">eference </w:t>
      </w:r>
      <w:r w:rsidR="00BF1FE2" w:rsidRPr="00F02EF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02EF6">
        <w:rPr>
          <w:rFonts w:ascii="Times New Roman" w:hAnsi="Times New Roman" w:cs="Times New Roman"/>
          <w:i/>
          <w:iCs/>
          <w:sz w:val="24"/>
          <w:szCs w:val="24"/>
        </w:rPr>
        <w:t>rticle</w:t>
      </w:r>
      <w:r w:rsidRPr="00F02E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EF6">
        <w:rPr>
          <w:rFonts w:ascii="Times New Roman" w:hAnsi="Times New Roman" w:cs="Times New Roman"/>
          <w:sz w:val="24"/>
          <w:szCs w:val="24"/>
        </w:rPr>
        <w:t>Radiopaedia</w:t>
      </w:r>
      <w:proofErr w:type="spellEnd"/>
      <w:r w:rsidRPr="00F02EF6">
        <w:rPr>
          <w:rFonts w:ascii="Times New Roman" w:hAnsi="Times New Roman" w:cs="Times New Roman"/>
          <w:sz w:val="24"/>
          <w:szCs w:val="24"/>
        </w:rPr>
        <w:t xml:space="preserve"> Blog RSS. Retrieved from </w:t>
      </w:r>
      <w:r w:rsidR="00F02EF6" w:rsidRPr="00F02EF6">
        <w:rPr>
          <w:rFonts w:ascii="Times New Roman" w:hAnsi="Times New Roman" w:cs="Times New Roman"/>
          <w:sz w:val="24"/>
          <w:szCs w:val="24"/>
        </w:rPr>
        <w:t>https://radiopaedia.org/articles/dual-energy-ct-2</w:t>
      </w:r>
      <w:r w:rsidRPr="00F02EF6">
        <w:rPr>
          <w:rFonts w:ascii="Times New Roman" w:hAnsi="Times New Roman" w:cs="Times New Roman"/>
          <w:sz w:val="24"/>
          <w:szCs w:val="24"/>
        </w:rPr>
        <w:t>?</w:t>
      </w:r>
      <w:r w:rsidR="00F02EF6" w:rsidRPr="00F02EF6">
        <w:rPr>
          <w:rFonts w:ascii="Times New Roman" w:hAnsi="Times New Roman" w:cs="Times New Roman"/>
          <w:sz w:val="24"/>
          <w:szCs w:val="24"/>
        </w:rPr>
        <w:t xml:space="preserve"> </w:t>
      </w:r>
      <w:r w:rsidR="00BF1FE2" w:rsidRPr="00F02EF6">
        <w:rPr>
          <w:rFonts w:ascii="Times New Roman" w:hAnsi="Times New Roman" w:cs="Times New Roman"/>
          <w:sz w:val="24"/>
          <w:szCs w:val="24"/>
        </w:rPr>
        <w:t>lang=gb</w:t>
      </w:r>
      <w:proofErr w:type="gramStart"/>
      <w:r w:rsidR="00BF1FE2" w:rsidRPr="00F02EF6">
        <w:rPr>
          <w:rFonts w:ascii="Times New Roman" w:hAnsi="Times New Roman" w:cs="Times New Roman"/>
          <w:sz w:val="24"/>
          <w:szCs w:val="24"/>
        </w:rPr>
        <w:t>#:~</w:t>
      </w:r>
      <w:proofErr w:type="gramEnd"/>
      <w:r w:rsidR="00BF1FE2" w:rsidRPr="00F02EF6">
        <w:rPr>
          <w:rFonts w:ascii="Times New Roman" w:hAnsi="Times New Roman" w:cs="Times New Roman"/>
          <w:sz w:val="24"/>
          <w:szCs w:val="24"/>
        </w:rPr>
        <w:t xml:space="preserve">:text=Dual%20energy%20CT%2C%20also%20known%20as%20spectral%20CT%2C,that%20have%20different%20attenuation%20properties%20at%20different%20energies. </w:t>
      </w:r>
    </w:p>
    <w:p w14:paraId="7CB56F7F" w14:textId="03AFACFF" w:rsidR="00052CC4" w:rsidRPr="00F02EF6" w:rsidRDefault="00052CC4" w:rsidP="00BF1FE2">
      <w:pPr>
        <w:pStyle w:val="NormalWeb"/>
        <w:spacing w:line="480" w:lineRule="auto"/>
        <w:ind w:left="567" w:hanging="567"/>
        <w:rPr>
          <w:shd w:val="clear" w:color="auto" w:fill="FFFFFF"/>
        </w:rPr>
      </w:pPr>
      <w:proofErr w:type="spellStart"/>
      <w:r w:rsidRPr="00F02EF6">
        <w:rPr>
          <w:color w:val="212121"/>
          <w:shd w:val="clear" w:color="auto" w:fill="FFFFFF"/>
        </w:rPr>
        <w:t>Sadate</w:t>
      </w:r>
      <w:proofErr w:type="spellEnd"/>
      <w:r w:rsidRPr="00F02EF6">
        <w:rPr>
          <w:color w:val="212121"/>
          <w:shd w:val="clear" w:color="auto" w:fill="FFFFFF"/>
        </w:rPr>
        <w:t xml:space="preserve">, A., </w:t>
      </w:r>
      <w:proofErr w:type="spellStart"/>
      <w:r w:rsidRPr="00F02EF6">
        <w:rPr>
          <w:color w:val="212121"/>
          <w:shd w:val="clear" w:color="auto" w:fill="FFFFFF"/>
        </w:rPr>
        <w:t>Occean</w:t>
      </w:r>
      <w:proofErr w:type="spellEnd"/>
      <w:r w:rsidRPr="00F02EF6">
        <w:rPr>
          <w:color w:val="212121"/>
          <w:shd w:val="clear" w:color="auto" w:fill="FFFFFF"/>
        </w:rPr>
        <w:t xml:space="preserve">, B. V., </w:t>
      </w:r>
      <w:proofErr w:type="spellStart"/>
      <w:r w:rsidRPr="00F02EF6">
        <w:rPr>
          <w:color w:val="212121"/>
          <w:shd w:val="clear" w:color="auto" w:fill="FFFFFF"/>
        </w:rPr>
        <w:t>Beregi</w:t>
      </w:r>
      <w:proofErr w:type="spellEnd"/>
      <w:r w:rsidRPr="00F02EF6">
        <w:rPr>
          <w:color w:val="212121"/>
          <w:shd w:val="clear" w:color="auto" w:fill="FFFFFF"/>
        </w:rPr>
        <w:t xml:space="preserve">, J. P., </w:t>
      </w:r>
      <w:proofErr w:type="spellStart"/>
      <w:r w:rsidRPr="00F02EF6">
        <w:rPr>
          <w:color w:val="212121"/>
          <w:shd w:val="clear" w:color="auto" w:fill="FFFFFF"/>
        </w:rPr>
        <w:t>Hamard</w:t>
      </w:r>
      <w:proofErr w:type="spellEnd"/>
      <w:r w:rsidRPr="00F02EF6">
        <w:rPr>
          <w:color w:val="212121"/>
          <w:shd w:val="clear" w:color="auto" w:fill="FFFFFF"/>
        </w:rPr>
        <w:t xml:space="preserve">, A., </w:t>
      </w:r>
      <w:proofErr w:type="spellStart"/>
      <w:r w:rsidRPr="00F02EF6">
        <w:rPr>
          <w:color w:val="212121"/>
          <w:shd w:val="clear" w:color="auto" w:fill="FFFFFF"/>
        </w:rPr>
        <w:t>Addala</w:t>
      </w:r>
      <w:proofErr w:type="spellEnd"/>
      <w:r w:rsidRPr="00F02EF6">
        <w:rPr>
          <w:color w:val="212121"/>
          <w:shd w:val="clear" w:color="auto" w:fill="FFFFFF"/>
        </w:rPr>
        <w:t xml:space="preserve">, T., </w:t>
      </w:r>
      <w:r w:rsidR="00EF2AA0">
        <w:rPr>
          <w:color w:val="212121"/>
          <w:shd w:val="clear" w:color="auto" w:fill="FFFFFF"/>
        </w:rPr>
        <w:t>D</w:t>
      </w:r>
      <w:r w:rsidRPr="00F02EF6">
        <w:rPr>
          <w:color w:val="212121"/>
          <w:shd w:val="clear" w:color="auto" w:fill="FFFFFF"/>
        </w:rPr>
        <w:t>e Forges, H.,</w:t>
      </w:r>
      <w:r w:rsidR="00EF2AA0">
        <w:rPr>
          <w:color w:val="212121"/>
          <w:shd w:val="clear" w:color="auto" w:fill="FFFFFF"/>
        </w:rPr>
        <w:t xml:space="preserve"> …</w:t>
      </w:r>
      <w:proofErr w:type="spellStart"/>
      <w:r w:rsidRPr="00F02EF6">
        <w:rPr>
          <w:color w:val="212121"/>
          <w:shd w:val="clear" w:color="auto" w:fill="FFFFFF"/>
        </w:rPr>
        <w:t>Frandon</w:t>
      </w:r>
      <w:proofErr w:type="spellEnd"/>
      <w:r w:rsidRPr="00F02EF6">
        <w:rPr>
          <w:color w:val="212121"/>
          <w:shd w:val="clear" w:color="auto" w:fill="FFFFFF"/>
        </w:rPr>
        <w:t xml:space="preserve">, J. (2020). Systematic review and meta-analysis on the impact of lung cancer screening by </w:t>
      </w:r>
      <w:proofErr w:type="gramStart"/>
      <w:r w:rsidRPr="00F02EF6">
        <w:rPr>
          <w:color w:val="212121"/>
          <w:shd w:val="clear" w:color="auto" w:fill="FFFFFF"/>
        </w:rPr>
        <w:t>low-dose</w:t>
      </w:r>
      <w:proofErr w:type="gramEnd"/>
      <w:r w:rsidRPr="00F02EF6">
        <w:rPr>
          <w:color w:val="212121"/>
          <w:shd w:val="clear" w:color="auto" w:fill="FFFFFF"/>
        </w:rPr>
        <w:t xml:space="preserve"> computed tomography. </w:t>
      </w:r>
      <w:r w:rsidRPr="00F02EF6">
        <w:rPr>
          <w:i/>
          <w:iCs/>
          <w:color w:val="212121"/>
          <w:shd w:val="clear" w:color="auto" w:fill="FFFFFF"/>
        </w:rPr>
        <w:t xml:space="preserve">European </w:t>
      </w:r>
      <w:r w:rsidR="00F02EF6" w:rsidRPr="00F02EF6">
        <w:rPr>
          <w:i/>
          <w:iCs/>
          <w:color w:val="212121"/>
          <w:shd w:val="clear" w:color="auto" w:fill="FFFFFF"/>
        </w:rPr>
        <w:t>J</w:t>
      </w:r>
      <w:r w:rsidRPr="00F02EF6">
        <w:rPr>
          <w:i/>
          <w:iCs/>
          <w:color w:val="212121"/>
          <w:shd w:val="clear" w:color="auto" w:fill="FFFFFF"/>
        </w:rPr>
        <w:t xml:space="preserve">ournal of </w:t>
      </w:r>
      <w:r w:rsidR="00F02EF6" w:rsidRPr="00F02EF6">
        <w:rPr>
          <w:i/>
          <w:iCs/>
          <w:color w:val="212121"/>
          <w:shd w:val="clear" w:color="auto" w:fill="FFFFFF"/>
        </w:rPr>
        <w:t>C</w:t>
      </w:r>
      <w:r w:rsidRPr="00F02EF6">
        <w:rPr>
          <w:i/>
          <w:iCs/>
          <w:color w:val="212121"/>
          <w:shd w:val="clear" w:color="auto" w:fill="FFFFFF"/>
        </w:rPr>
        <w:t>ancer (Oxford, England: 1990)</w:t>
      </w:r>
      <w:r w:rsidRPr="00F02EF6">
        <w:rPr>
          <w:color w:val="212121"/>
          <w:shd w:val="clear" w:color="auto" w:fill="FFFFFF"/>
        </w:rPr>
        <w:t>, </w:t>
      </w:r>
      <w:r w:rsidRPr="00F02EF6">
        <w:rPr>
          <w:i/>
          <w:iCs/>
          <w:color w:val="212121"/>
          <w:shd w:val="clear" w:color="auto" w:fill="FFFFFF"/>
        </w:rPr>
        <w:t>134</w:t>
      </w:r>
      <w:r w:rsidRPr="00F02EF6">
        <w:rPr>
          <w:color w:val="212121"/>
          <w:shd w:val="clear" w:color="auto" w:fill="FFFFFF"/>
        </w:rPr>
        <w:t xml:space="preserve">, 107–114. </w:t>
      </w:r>
      <w:r w:rsidRPr="00F02EF6">
        <w:rPr>
          <w:shd w:val="clear" w:color="auto" w:fill="FFFFFF"/>
        </w:rPr>
        <w:t>https://doi.org/10.1016/j.ejca.2020.04.035</w:t>
      </w:r>
    </w:p>
    <w:p w14:paraId="7A8ACE9E" w14:textId="58D234F8" w:rsidR="00052CC4" w:rsidRPr="00F02EF6" w:rsidRDefault="00EF2AA0" w:rsidP="00BF1FE2">
      <w:pPr>
        <w:tabs>
          <w:tab w:val="left" w:pos="-450"/>
          <w:tab w:val="left" w:pos="90"/>
        </w:tabs>
        <w:spacing w:line="48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F02EF6">
        <w:rPr>
          <w:rFonts w:ascii="Times New Roman" w:hAnsi="Times New Roman" w:cs="Times New Roman"/>
          <w:sz w:val="24"/>
          <w:szCs w:val="24"/>
        </w:rPr>
        <w:t>Vonder</w:t>
      </w:r>
      <w:proofErr w:type="spellEnd"/>
      <w:r w:rsidRPr="00F02EF6">
        <w:rPr>
          <w:rFonts w:ascii="Times New Roman" w:hAnsi="Times New Roman" w:cs="Times New Roman"/>
          <w:sz w:val="24"/>
          <w:szCs w:val="24"/>
        </w:rPr>
        <w:t>,</w:t>
      </w:r>
      <w:r w:rsidR="00052CC4" w:rsidRPr="00F02EF6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="00052CC4" w:rsidRPr="00F02EF6">
        <w:rPr>
          <w:rFonts w:ascii="Times New Roman" w:hAnsi="Times New Roman" w:cs="Times New Roman"/>
          <w:sz w:val="24"/>
          <w:szCs w:val="24"/>
        </w:rPr>
        <w:t>Dorrius</w:t>
      </w:r>
      <w:proofErr w:type="spellEnd"/>
      <w:r w:rsidR="00052CC4" w:rsidRPr="00F02EF6">
        <w:rPr>
          <w:rFonts w:ascii="Times New Roman" w:hAnsi="Times New Roman" w:cs="Times New Roman"/>
          <w:sz w:val="24"/>
          <w:szCs w:val="24"/>
        </w:rPr>
        <w:t xml:space="preserve">, M. D., &amp; </w:t>
      </w:r>
      <w:proofErr w:type="spellStart"/>
      <w:r w:rsidR="00052CC4" w:rsidRPr="00F02EF6">
        <w:rPr>
          <w:rFonts w:ascii="Times New Roman" w:hAnsi="Times New Roman" w:cs="Times New Roman"/>
          <w:sz w:val="24"/>
          <w:szCs w:val="24"/>
        </w:rPr>
        <w:t>Vliegenthart</w:t>
      </w:r>
      <w:proofErr w:type="spellEnd"/>
      <w:r w:rsidR="00052CC4" w:rsidRPr="00F02EF6">
        <w:rPr>
          <w:rFonts w:ascii="Times New Roman" w:hAnsi="Times New Roman" w:cs="Times New Roman"/>
          <w:sz w:val="24"/>
          <w:szCs w:val="24"/>
        </w:rPr>
        <w:t xml:space="preserve">, R. (2021). Latest CT technologies in lung cancer screening: Protocols and radiation dose reduction. </w:t>
      </w:r>
      <w:r w:rsidR="00052CC4" w:rsidRPr="00F02EF6">
        <w:rPr>
          <w:rFonts w:ascii="Times New Roman" w:hAnsi="Times New Roman" w:cs="Times New Roman"/>
          <w:i/>
          <w:iCs/>
          <w:sz w:val="24"/>
          <w:szCs w:val="24"/>
        </w:rPr>
        <w:t>Translational Lung Cancer Research</w:t>
      </w:r>
      <w:r w:rsidR="00052CC4" w:rsidRPr="00F02EF6">
        <w:rPr>
          <w:rFonts w:ascii="Times New Roman" w:hAnsi="Times New Roman" w:cs="Times New Roman"/>
          <w:sz w:val="24"/>
          <w:szCs w:val="24"/>
        </w:rPr>
        <w:t xml:space="preserve">, </w:t>
      </w:r>
      <w:r w:rsidR="00052CC4" w:rsidRPr="00F02EF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052CC4" w:rsidRPr="00F02EF6">
        <w:rPr>
          <w:rFonts w:ascii="Times New Roman" w:hAnsi="Times New Roman" w:cs="Times New Roman"/>
          <w:sz w:val="24"/>
          <w:szCs w:val="24"/>
        </w:rPr>
        <w:t xml:space="preserve">(4), 2101–2102. http://dx.doi.org/10.21037/tlcr-20-808 </w:t>
      </w:r>
    </w:p>
    <w:p w14:paraId="772E2BEB" w14:textId="256FC8A4" w:rsidR="00683240" w:rsidRPr="00F02EF6" w:rsidRDefault="00683240" w:rsidP="00BF1FE2">
      <w:pPr>
        <w:pStyle w:val="NormalWeb"/>
        <w:spacing w:line="480" w:lineRule="auto"/>
        <w:ind w:left="567" w:hanging="567"/>
      </w:pPr>
      <w:r w:rsidRPr="00F02EF6">
        <w:t xml:space="preserve">Wang, G. X., Baggett, T. P., </w:t>
      </w:r>
      <w:proofErr w:type="spellStart"/>
      <w:r w:rsidRPr="00F02EF6">
        <w:t>Pandharipande</w:t>
      </w:r>
      <w:proofErr w:type="spellEnd"/>
      <w:r w:rsidRPr="00F02EF6">
        <w:t xml:space="preserve">, P. V., Park, E. R., </w:t>
      </w:r>
      <w:proofErr w:type="spellStart"/>
      <w:r w:rsidRPr="00F02EF6">
        <w:t>Percac</w:t>
      </w:r>
      <w:proofErr w:type="spellEnd"/>
      <w:r w:rsidRPr="00F02EF6">
        <w:t>-Lima, S., Shepard, J.</w:t>
      </w:r>
      <w:r w:rsidR="000D3C62">
        <w:t xml:space="preserve"> </w:t>
      </w:r>
      <w:r w:rsidR="00EF2AA0">
        <w:t>A</w:t>
      </w:r>
      <w:r w:rsidRPr="00F02EF6">
        <w:t>,</w:t>
      </w:r>
      <w:r w:rsidR="00D237EA">
        <w:t xml:space="preserve"> </w:t>
      </w:r>
      <w:r w:rsidR="00EF2AA0">
        <w:t>…</w:t>
      </w:r>
      <w:r w:rsidRPr="00F02EF6">
        <w:t xml:space="preserve">Flores, E. J. (2019). Barriers to lung cancer screening engagement from the patient and provider perspective. </w:t>
      </w:r>
      <w:r w:rsidRPr="00F02EF6">
        <w:rPr>
          <w:i/>
          <w:iCs/>
        </w:rPr>
        <w:t>Radiology</w:t>
      </w:r>
      <w:r w:rsidRPr="00F02EF6">
        <w:t xml:space="preserve">, </w:t>
      </w:r>
      <w:r w:rsidRPr="00F02EF6">
        <w:rPr>
          <w:i/>
          <w:iCs/>
        </w:rPr>
        <w:t>290</w:t>
      </w:r>
      <w:r w:rsidRPr="00F02EF6">
        <w:t>(2), 278–287.</w:t>
      </w:r>
      <w:r w:rsidR="00251809">
        <w:t xml:space="preserve"> </w:t>
      </w:r>
      <w:r w:rsidRPr="00F02EF6">
        <w:t xml:space="preserve">https://doi.org/10.1148/radiol.2018180212 </w:t>
      </w:r>
    </w:p>
    <w:p w14:paraId="13D71E1E" w14:textId="77777777" w:rsidR="000D3C62" w:rsidRPr="00F02EF6" w:rsidRDefault="000D3C62" w:rsidP="000D3C62">
      <w:pPr>
        <w:pStyle w:val="NormalWeb"/>
        <w:spacing w:line="480" w:lineRule="auto"/>
        <w:ind w:left="567" w:hanging="567"/>
        <w:rPr>
          <w:b/>
          <w:bCs/>
        </w:rPr>
      </w:pPr>
      <w:r>
        <w:lastRenderedPageBreak/>
        <w:t>Waygate Technologies</w:t>
      </w:r>
      <w:r w:rsidRPr="00F02EF6">
        <w:rPr>
          <w:i/>
          <w:iCs/>
        </w:rPr>
        <w:t>.</w:t>
      </w:r>
      <w:r w:rsidRPr="00F02EF6">
        <w:t xml:space="preserve"> (n.d.). </w:t>
      </w:r>
      <w:r w:rsidRPr="000D3C62">
        <w:rPr>
          <w:i/>
          <w:iCs/>
        </w:rPr>
        <w:t>CT scanner</w:t>
      </w:r>
      <w:r w:rsidRPr="00F02EF6">
        <w:t xml:space="preserve">. Retrieved from https://www.bakerhughes.com/waygate-technologies/industrial-radiography-and-ct? </w:t>
      </w:r>
    </w:p>
    <w:p w14:paraId="78C709FA" w14:textId="77777777" w:rsidR="00E44A59" w:rsidRPr="00F02EF6" w:rsidRDefault="00E44A59" w:rsidP="00BF1F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44A59" w:rsidRPr="00F02E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1826" w14:textId="77777777" w:rsidR="005B5385" w:rsidRDefault="005B5385" w:rsidP="009837C2">
      <w:pPr>
        <w:spacing w:after="0" w:line="240" w:lineRule="auto"/>
      </w:pPr>
      <w:r>
        <w:separator/>
      </w:r>
    </w:p>
  </w:endnote>
  <w:endnote w:type="continuationSeparator" w:id="0">
    <w:p w14:paraId="1FCAB910" w14:textId="77777777" w:rsidR="005B5385" w:rsidRDefault="005B5385" w:rsidP="0098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49B3" w14:textId="77777777" w:rsidR="005B5385" w:rsidRDefault="005B5385" w:rsidP="009837C2">
      <w:pPr>
        <w:spacing w:after="0" w:line="240" w:lineRule="auto"/>
      </w:pPr>
      <w:r>
        <w:separator/>
      </w:r>
    </w:p>
  </w:footnote>
  <w:footnote w:type="continuationSeparator" w:id="0">
    <w:p w14:paraId="70D06E4B" w14:textId="77777777" w:rsidR="005B5385" w:rsidRDefault="005B5385" w:rsidP="0098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1AF1" w14:textId="2B4B0E50" w:rsidR="009837C2" w:rsidRPr="00756358" w:rsidRDefault="009837C2">
    <w:pPr>
      <w:pStyle w:val="Header"/>
      <w:rPr>
        <w:rFonts w:ascii="Times New Roman" w:hAnsi="Times New Roman" w:cs="Times New Roman"/>
        <w:sz w:val="24"/>
        <w:szCs w:val="24"/>
      </w:rPr>
    </w:pPr>
  </w:p>
  <w:p w14:paraId="3CB1467C" w14:textId="77777777" w:rsidR="009837C2" w:rsidRPr="00756358" w:rsidRDefault="009837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40"/>
    <w:rsid w:val="00052CC4"/>
    <w:rsid w:val="000D3C62"/>
    <w:rsid w:val="00160550"/>
    <w:rsid w:val="00251809"/>
    <w:rsid w:val="00302DFA"/>
    <w:rsid w:val="00546886"/>
    <w:rsid w:val="005534CD"/>
    <w:rsid w:val="005B5385"/>
    <w:rsid w:val="00603ED4"/>
    <w:rsid w:val="006759F9"/>
    <w:rsid w:val="00683240"/>
    <w:rsid w:val="006F349E"/>
    <w:rsid w:val="00756358"/>
    <w:rsid w:val="00770C15"/>
    <w:rsid w:val="008474A5"/>
    <w:rsid w:val="008551E3"/>
    <w:rsid w:val="009837C2"/>
    <w:rsid w:val="009F440A"/>
    <w:rsid w:val="00AD1434"/>
    <w:rsid w:val="00BF1FE2"/>
    <w:rsid w:val="00D06BF8"/>
    <w:rsid w:val="00D2264B"/>
    <w:rsid w:val="00D237EA"/>
    <w:rsid w:val="00E44A59"/>
    <w:rsid w:val="00EF2AA0"/>
    <w:rsid w:val="00F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E2B4"/>
  <w15:chartTrackingRefBased/>
  <w15:docId w15:val="{7E0809B6-841B-4B8A-9887-F7667D2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C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C2"/>
  </w:style>
  <w:style w:type="paragraph" w:styleId="Footer">
    <w:name w:val="footer"/>
    <w:basedOn w:val="Normal"/>
    <w:link w:val="FooterChar"/>
    <w:uiPriority w:val="99"/>
    <w:unhideWhenUsed/>
    <w:rsid w:val="0098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Colabelli</dc:creator>
  <cp:keywords/>
  <dc:description/>
  <cp:lastModifiedBy>Hailey Colabelli</cp:lastModifiedBy>
  <cp:revision>3</cp:revision>
  <dcterms:created xsi:type="dcterms:W3CDTF">2023-04-13T21:48:00Z</dcterms:created>
  <dcterms:modified xsi:type="dcterms:W3CDTF">2023-04-17T19:48:00Z</dcterms:modified>
</cp:coreProperties>
</file>