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B5D3" w14:textId="2194713B" w:rsidR="00BD10FC" w:rsidRDefault="00BD10FC" w:rsidP="00BD10F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References:</w:t>
      </w:r>
      <w:bookmarkStart w:id="0" w:name="_GoBack"/>
      <w:bookmarkEnd w:id="0"/>
    </w:p>
    <w:p w14:paraId="711BA482" w14:textId="77777777" w:rsidR="00BD10FC" w:rsidRDefault="00BD10FC" w:rsidP="00BD10FC">
      <w:pPr>
        <w:rPr>
          <w:rFonts w:ascii="Times New Roman" w:eastAsia="Times New Roman" w:hAnsi="Times New Roman" w:cs="Times New Roman"/>
          <w:color w:val="000000"/>
        </w:rPr>
      </w:pPr>
    </w:p>
    <w:p w14:paraId="23C4306A" w14:textId="2F55293C" w:rsidR="00BD10FC" w:rsidRPr="00BD10FC" w:rsidRDefault="00BD10FC" w:rsidP="00BD10FC">
      <w:pPr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1. Depression. World Health Organization.</w:t>
      </w:r>
      <w:hyperlink r:id="rId4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https://www.who.int/news-room/fact-sheets/detail/depression</w:t>
        </w:r>
      </w:hyperlink>
      <w:r w:rsidRPr="00BD10FC">
        <w:rPr>
          <w:rFonts w:ascii="Times New Roman" w:eastAsia="Times New Roman" w:hAnsi="Times New Roman" w:cs="Times New Roman"/>
          <w:color w:val="000000"/>
        </w:rPr>
        <w:t>. Updated 2018. Accessed Date October 2019.</w:t>
      </w:r>
    </w:p>
    <w:p w14:paraId="388205E9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Munuswamy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S,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Preetha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S, Priya J. A study on the effects of aerobics on depression.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Drug Invention Today. 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Journal of Pharmacy Research;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2018;10:2169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-2171. </w:t>
      </w:r>
    </w:p>
    <w:p w14:paraId="6F298658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3.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Gąsiewski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TA. Effectiveness of differentiated physical activity for the therapy of depression: a review.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Neuropsychiatry &amp; Neuropsychology /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Neuropsychiatria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i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Neuropsychologia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Termedia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Publishing House;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2017;12:65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-72. </w:t>
      </w:r>
    </w:p>
    <w:p w14:paraId="2713E1D8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4.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Strid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C, Andersson C,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Forsell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Y,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Öjehagen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A,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Lundh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L. Internet-based cognitive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behaviour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therapy and physical exercise - Effects studied by automated telephone assessments in mental ill-health patients; a randomized controlled trial.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>British Journal of Clinical Psychology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2016;55:414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-428.</w:t>
      </w:r>
    </w:p>
    <w:p w14:paraId="40CBE952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5. Blumenthal JA, Babyak MA, Moore KA, et al. Effects of exercise training on older patients with major depression.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Arch Intern Med. </w:t>
      </w:r>
      <w:r w:rsidRPr="00BD10FC">
        <w:rPr>
          <w:rFonts w:ascii="Times New Roman" w:eastAsia="Times New Roman" w:hAnsi="Times New Roman" w:cs="Times New Roman"/>
          <w:color w:val="000000"/>
        </w:rPr>
        <w:t>Chicago, Illinois: American Medical Association; 1999;159:2349-2370.</w:t>
      </w:r>
    </w:p>
    <w:p w14:paraId="69C2BE10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6. Wideman TH, Scott W, Martel MO, Sullivan MJL. Recovery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From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 xml:space="preserve"> Depressive Symptoms Over the Course of Physical Therapy: A Prospective Cohort Study of Individuals With Work-Related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Orthopaedic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Injuries and Symptoms of Depression.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J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Orthop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Sports Phys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Ther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BD10FC">
        <w:rPr>
          <w:rFonts w:ascii="Times New Roman" w:eastAsia="Times New Roman" w:hAnsi="Times New Roman" w:cs="Times New Roman"/>
          <w:color w:val="000000"/>
        </w:rPr>
        <w:t>Alexandria, Virginia: JOSPT, Inc. d/b/a Movement Science Media; 2012;42:957-967. </w:t>
      </w:r>
    </w:p>
    <w:p w14:paraId="6F024C64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7.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Hallgren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M,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Helgadóttir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B, Herring MP, et al. Exercise and internet-based cognitive–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behavioural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therapy for depression: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Multicentre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randomised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controlled trial with 12-month follow-up.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Br J Psychiatry. 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Royal College of Psychiatrists;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2016;209:414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-420.</w:t>
      </w:r>
    </w:p>
    <w:p w14:paraId="46399DB3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8.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Knapen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J,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Vancampfort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D,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Moriën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Y,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Marchal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Y. Exercise therapy improves both mental and physical health in patients with major depression.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Disabil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Rehabil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Taylor &amp; Francis;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2015;37:1490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-1495. </w:t>
      </w:r>
    </w:p>
    <w:p w14:paraId="2B63C228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9. Depression. National Institute of Mental Health.</w:t>
      </w:r>
      <w:hyperlink r:id="rId5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https://www.nimh.nih.gov/health/topics/depression/index.shtml</w:t>
        </w:r>
      </w:hyperlink>
      <w:r w:rsidRPr="00BD10FC">
        <w:rPr>
          <w:rFonts w:ascii="Times New Roman" w:eastAsia="Times New Roman" w:hAnsi="Times New Roman" w:cs="Times New Roman"/>
          <w:color w:val="000000"/>
        </w:rPr>
        <w:t xml:space="preserve"> Updated 2018. Accessed Date October 2019.</w:t>
      </w:r>
    </w:p>
    <w:p w14:paraId="2D1C421D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10.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Heinzel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S, Rapp MA,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Fydrich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T, et al. Neurobiological mechanisms of exercise and psychotherapy in depression: The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SPeED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study—Rationale, design, and methodological issues.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>CLIN TRIALS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2018;15:53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-64.</w:t>
      </w:r>
    </w:p>
    <w:p w14:paraId="30211440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11. Cognitive behavioral therapy. Mayo Clinic.</w:t>
      </w:r>
      <w:hyperlink r:id="rId6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https://www.mayoclinic.org/tests-procedures/cognitive-behavioral-therapy/about/pac-20384610</w:t>
        </w:r>
      </w:hyperlink>
      <w:r w:rsidRPr="00BD10FC">
        <w:rPr>
          <w:rFonts w:ascii="Times New Roman" w:eastAsia="Times New Roman" w:hAnsi="Times New Roman" w:cs="Times New Roman"/>
          <w:color w:val="000000"/>
        </w:rPr>
        <w:t>. Updated 2020. Accessed March 2020.</w:t>
      </w:r>
    </w:p>
    <w:p w14:paraId="00129A32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12. Selective serotonin reuptake inhibitors (SSRIs). Mayo Clinic.</w:t>
      </w:r>
      <w:hyperlink r:id="rId7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https://www.mayoclinic.org/diseases-conditions/depression/in-depth/ssris/art-20044825</w:t>
        </w:r>
      </w:hyperlink>
      <w:r w:rsidRPr="00BD10FC">
        <w:rPr>
          <w:rFonts w:ascii="Times New Roman" w:eastAsia="Times New Roman" w:hAnsi="Times New Roman" w:cs="Times New Roman"/>
          <w:color w:val="000000"/>
        </w:rPr>
        <w:t>. Updated 2020. Accessed March 2020.</w:t>
      </w:r>
    </w:p>
    <w:p w14:paraId="64B21374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13.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Shachar-Malach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T, Cooper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Kazaz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R,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Constantini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N,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Lifschytz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Lerer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B. Effectiveness of Aerobic Exercise as an Augmentation Therapy for Inpatients with Major Depressive Disorder: A Preliminary Randomized Controlled Trial.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Isr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J Psychiatry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Relat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Sci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2015;52:65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-70.</w:t>
      </w:r>
    </w:p>
    <w:p w14:paraId="1EA13830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lastRenderedPageBreak/>
        <w:t xml:space="preserve">14.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Hallgren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M,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Kraepelien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M,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Öjehagen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A, et al. Physical exercise and internet-based cognitive–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behavioural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therapy in the treatment of depression: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Randomised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controlled trial.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Br J Psychiatry. 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Royal College of Psychiatrists;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2015;207:227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-234. </w:t>
      </w:r>
    </w:p>
    <w:p w14:paraId="29F551E5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15. Benefits of Exercise. MedlinePlus U.S National Library of Medicine</w:t>
      </w:r>
      <w:hyperlink r:id="rId8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https://medlineplus.gov/benefitsofexercise.html</w:t>
        </w:r>
      </w:hyperlink>
      <w:r w:rsidRPr="00BD10FC">
        <w:rPr>
          <w:rFonts w:ascii="Times New Roman" w:eastAsia="Times New Roman" w:hAnsi="Times New Roman" w:cs="Times New Roman"/>
          <w:color w:val="000000"/>
        </w:rPr>
        <w:t xml:space="preserve">. Updated October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4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 xml:space="preserve"> 2019. Accessed March 2020.s</w:t>
      </w:r>
    </w:p>
    <w:p w14:paraId="43538A78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16. O'Connor EA, Whitlock EP,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Gaynes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B, et al. Screening for Depression in Adults and Older Adults in Primary Care: An Updated Systematic Review [Internet]. Rockville (MD): Agency for Healthcare Research and Quality (US); 2009 Dec. (Evidence Syntheses, No. 75.) Table 1, Primary DSM-IV depression disorders, criteria for adults. Available from:</w:t>
      </w:r>
      <w:hyperlink r:id="rId9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https://www.ncbi.nlm.nih.gov/books/NBK36406/table/ch1.t1/</w:t>
        </w:r>
      </w:hyperlink>
    </w:p>
    <w:p w14:paraId="76F3F3FC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17. Babyak M, Blumenthal JA, Herman S, et al. Exercise treatment for major depression: Maintenance of therapeutic benefit at 10 months.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Psychosom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Med. 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Lippincott Williams &amp; Wilkins;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2000;62:633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-638. </w:t>
      </w:r>
    </w:p>
    <w:p w14:paraId="07E3F4F3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18.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Danielsson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L,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Kihlbom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B, Rosberg S. "Crawling Out of the Cocoon": Patients' Experiences of a Physical Therapy Exercise Intervention in the Treatment of Major Depression.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Phys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Ther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2016;96:1241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-1250.</w:t>
      </w:r>
    </w:p>
    <w:p w14:paraId="4F38BF0E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19. Legrand FD, Neff EM. Efficacy of exercise as an adjunct treatment for clinically depressed inpatients during the initial stages of antidepressant pharmacotherapy: An open randomized controlled trial. </w:t>
      </w:r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J Affect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Disord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2016;191:139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-144.</w:t>
      </w:r>
    </w:p>
    <w:p w14:paraId="4F065F71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20. Siqueira CC,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Valiengo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LL, Carvalho AF, et al. Antidepressant Efficacy of Adjunctive Aerobic Activity and Associated Biomarkers in Major Depression: A 4-Week, Randomized, Single-Blind, Controlled Clinical Trial.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PLoS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ONE</w:t>
      </w:r>
      <w:r w:rsidRPr="00BD10FC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BD10FC">
        <w:rPr>
          <w:rFonts w:ascii="Times New Roman" w:eastAsia="Times New Roman" w:hAnsi="Times New Roman" w:cs="Times New Roman"/>
          <w:color w:val="000000"/>
        </w:rPr>
        <w:t>2016;11:1</w:t>
      </w:r>
      <w:proofErr w:type="gramEnd"/>
      <w:r w:rsidRPr="00BD10FC">
        <w:rPr>
          <w:rFonts w:ascii="Times New Roman" w:eastAsia="Times New Roman" w:hAnsi="Times New Roman" w:cs="Times New Roman"/>
          <w:color w:val="000000"/>
        </w:rPr>
        <w:t>-11.</w:t>
      </w:r>
    </w:p>
    <w:p w14:paraId="42884658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21. Majumder P, Sharma I,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Vostanis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P, Bone C. The effect of aerobic exercise in the maintenance treatment of depression. </w:t>
      </w:r>
      <w:proofErr w:type="spellStart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>BJPsych</w:t>
      </w:r>
      <w:proofErr w:type="spellEnd"/>
      <w:r w:rsidRPr="00BD10FC">
        <w:rPr>
          <w:rFonts w:ascii="Times New Roman" w:eastAsia="Times New Roman" w:hAnsi="Times New Roman" w:cs="Times New Roman"/>
          <w:i/>
          <w:iCs/>
          <w:color w:val="000000"/>
        </w:rPr>
        <w:t xml:space="preserve"> International</w:t>
      </w:r>
      <w:r w:rsidRPr="00BD10FC">
        <w:rPr>
          <w:rFonts w:ascii="Times New Roman" w:eastAsia="Times New Roman" w:hAnsi="Times New Roman" w:cs="Times New Roman"/>
          <w:color w:val="000000"/>
        </w:rPr>
        <w:t>. 2015;12:S-3; S-6.</w:t>
      </w:r>
    </w:p>
    <w:p w14:paraId="00FF8513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22. Hamilton Depression Rating Scale (HAM-D).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MDCalc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>. https://www.mdcalc.com/hamilton-depression-rating-scale-ham-d. Accessed March 23, 2020.</w:t>
      </w:r>
    </w:p>
    <w:p w14:paraId="65A0DAFA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23. American Psychological Association. https://www.apa.org/pi/about/publications/caregivers/practice-settings/assessment/tools/beck-depression. Accessed March 23, 2020.</w:t>
      </w:r>
    </w:p>
    <w:p w14:paraId="66FDA80C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>24. Montgomery-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Asberg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Depression Rating Scale. Psychology Tools. https://psychology-tools.com/test/montgomery-asberg-depression-rating-scale. Accessed March 23, 2020.</w:t>
      </w:r>
    </w:p>
    <w:p w14:paraId="2C24CA00" w14:textId="77777777" w:rsidR="00BD10FC" w:rsidRPr="00BD10FC" w:rsidRDefault="00BD10FC" w:rsidP="00BD10FC">
      <w:pPr>
        <w:spacing w:before="80"/>
        <w:rPr>
          <w:rFonts w:ascii="Times New Roman" w:eastAsia="Times New Roman" w:hAnsi="Times New Roman" w:cs="Times New Roman"/>
        </w:rPr>
      </w:pPr>
      <w:r w:rsidRPr="00BD10FC">
        <w:rPr>
          <w:rFonts w:ascii="Times New Roman" w:eastAsia="Times New Roman" w:hAnsi="Times New Roman" w:cs="Times New Roman"/>
          <w:color w:val="000000"/>
        </w:rPr>
        <w:t xml:space="preserve">25. Craft LL,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Perna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 xml:space="preserve"> FM. The Benefits of Exercise for the Clinically Depressed. Prim Care Companion J Clin Psychiatry. 2004;6(3):104-111. </w:t>
      </w:r>
      <w:proofErr w:type="spellStart"/>
      <w:r w:rsidRPr="00BD10FC">
        <w:rPr>
          <w:rFonts w:ascii="Times New Roman" w:eastAsia="Times New Roman" w:hAnsi="Times New Roman" w:cs="Times New Roman"/>
          <w:color w:val="000000"/>
        </w:rPr>
        <w:t>doi</w:t>
      </w:r>
      <w:proofErr w:type="spellEnd"/>
      <w:r w:rsidRPr="00BD10FC">
        <w:rPr>
          <w:rFonts w:ascii="Times New Roman" w:eastAsia="Times New Roman" w:hAnsi="Times New Roman" w:cs="Times New Roman"/>
          <w:color w:val="000000"/>
        </w:rPr>
        <w:t>:</w:t>
      </w:r>
      <w:hyperlink r:id="rId10" w:history="1">
        <w:r w:rsidRPr="00BD10FC">
          <w:rPr>
            <w:rFonts w:ascii="Times New Roman" w:eastAsia="Times New Roman" w:hAnsi="Times New Roman" w:cs="Times New Roman"/>
            <w:color w:val="000000"/>
            <w:u w:val="single"/>
          </w:rPr>
          <w:t xml:space="preserve"> </w:t>
        </w:r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10.4088/</w:t>
        </w:r>
        <w:proofErr w:type="gramStart"/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pcc.v</w:t>
        </w:r>
        <w:proofErr w:type="gramEnd"/>
        <w:r w:rsidRPr="00BD10FC">
          <w:rPr>
            <w:rFonts w:ascii="Times New Roman" w:eastAsia="Times New Roman" w:hAnsi="Times New Roman" w:cs="Times New Roman"/>
            <w:color w:val="1155CC"/>
            <w:u w:val="single"/>
          </w:rPr>
          <w:t>06n0301</w:t>
        </w:r>
      </w:hyperlink>
    </w:p>
    <w:p w14:paraId="1A661C39" w14:textId="77777777" w:rsidR="00BD10FC" w:rsidRPr="00BD10FC" w:rsidRDefault="00BD10FC" w:rsidP="00BD10FC">
      <w:pPr>
        <w:rPr>
          <w:rFonts w:ascii="Times New Roman" w:eastAsia="Times New Roman" w:hAnsi="Times New Roman" w:cs="Times New Roman"/>
        </w:rPr>
      </w:pPr>
    </w:p>
    <w:p w14:paraId="1F122569" w14:textId="77777777" w:rsidR="00203FE9" w:rsidRPr="00BD10FC" w:rsidRDefault="008C2653">
      <w:pPr>
        <w:rPr>
          <w:rFonts w:ascii="Times New Roman" w:hAnsi="Times New Roman" w:cs="Times New Roman"/>
        </w:rPr>
      </w:pPr>
    </w:p>
    <w:sectPr w:rsidR="00203FE9" w:rsidRPr="00BD10FC" w:rsidSect="0000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FC"/>
    <w:rsid w:val="00007048"/>
    <w:rsid w:val="008C2653"/>
    <w:rsid w:val="00BD10FC"/>
    <w:rsid w:val="00D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EE658"/>
  <w15:chartTrackingRefBased/>
  <w15:docId w15:val="{CE4E276B-6F50-3949-8D7D-5C6F222E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0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1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lineplus.gov/benefitsofexercis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yoclinic.org/diseases-conditions/depression/in-depth/ssris/art-2004482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yoclinic.org/tests-procedures/cognitive-behavioral-therapy/about/pac-203846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imh.nih.gov/health/topics/depression/index.shtml" TargetMode="External"/><Relationship Id="rId10" Type="http://schemas.openxmlformats.org/officeDocument/2006/relationships/hyperlink" Target="https://dx.doi.org/10.4088%2Fpcc.v06n0301" TargetMode="External"/><Relationship Id="rId4" Type="http://schemas.openxmlformats.org/officeDocument/2006/relationships/hyperlink" Target="https://www.who.int/news-room/fact-sheets/detail/depression" TargetMode="External"/><Relationship Id="rId9" Type="http://schemas.openxmlformats.org/officeDocument/2006/relationships/hyperlink" Target="https://www.ncbi.nlm.nih.gov/books/NBK36406/table/ch1.t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5003</Characters>
  <Application>Microsoft Office Word</Application>
  <DocSecurity>0</DocSecurity>
  <Lines>41</Lines>
  <Paragraphs>11</Paragraphs>
  <ScaleCrop>false</ScaleCrop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Ferrie</dc:creator>
  <cp:keywords/>
  <dc:description/>
  <cp:lastModifiedBy>Julianne Ferrie</cp:lastModifiedBy>
  <cp:revision>2</cp:revision>
  <dcterms:created xsi:type="dcterms:W3CDTF">2020-05-07T00:09:00Z</dcterms:created>
  <dcterms:modified xsi:type="dcterms:W3CDTF">2020-05-07T00:09:00Z</dcterms:modified>
</cp:coreProperties>
</file>